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BC" w:rsidRDefault="000924BC" w:rsidP="00CB2FC6">
      <w:pPr>
        <w:ind w:left="284" w:hanging="284"/>
        <w:jc w:val="center"/>
        <w:rPr>
          <w:rFonts w:asciiTheme="minorBidi" w:hAnsiTheme="minorBidi" w:cstheme="minorBidi"/>
        </w:rPr>
      </w:pPr>
    </w:p>
    <w:p w:rsidR="000924BC" w:rsidRDefault="000924BC">
      <w:pPr>
        <w:jc w:val="center"/>
        <w:rPr>
          <w:rFonts w:asciiTheme="minorBidi" w:hAnsiTheme="minorBidi" w:cstheme="minorBidi"/>
        </w:rPr>
      </w:pPr>
    </w:p>
    <w:p w:rsidR="000924BC" w:rsidRDefault="000924BC">
      <w:pPr>
        <w:jc w:val="center"/>
        <w:rPr>
          <w:rFonts w:asciiTheme="minorBidi" w:hAnsiTheme="minorBidi" w:cstheme="minorBidi"/>
        </w:rPr>
      </w:pPr>
    </w:p>
    <w:p w:rsidR="000924BC" w:rsidRDefault="000924BC">
      <w:pPr>
        <w:jc w:val="center"/>
        <w:rPr>
          <w:rFonts w:asciiTheme="minorBidi" w:hAnsiTheme="minorBidi" w:cstheme="minorBidi"/>
        </w:rPr>
      </w:pPr>
    </w:p>
    <w:p w:rsidR="000924BC" w:rsidRDefault="000924BC">
      <w:pPr>
        <w:jc w:val="center"/>
        <w:rPr>
          <w:rFonts w:asciiTheme="minorBidi" w:hAnsiTheme="minorBidi" w:cstheme="minorBidi"/>
        </w:rPr>
      </w:pPr>
    </w:p>
    <w:p w:rsidR="000924BC" w:rsidRDefault="000924BC">
      <w:pPr>
        <w:jc w:val="center"/>
        <w:rPr>
          <w:rFonts w:asciiTheme="minorBidi" w:hAnsiTheme="minorBidi" w:cstheme="minorBidi"/>
        </w:rPr>
      </w:pPr>
    </w:p>
    <w:p w:rsidR="000924BC" w:rsidRDefault="000924BC">
      <w:pPr>
        <w:jc w:val="center"/>
        <w:rPr>
          <w:rFonts w:asciiTheme="minorBidi" w:hAnsiTheme="minorBidi" w:cstheme="minorBidi"/>
        </w:rPr>
      </w:pPr>
    </w:p>
    <w:p w:rsidR="000924BC" w:rsidRDefault="000924BC">
      <w:pPr>
        <w:jc w:val="center"/>
        <w:outlineLvl w:val="0"/>
        <w:rPr>
          <w:rFonts w:asciiTheme="minorBidi" w:hAnsiTheme="minorBidi" w:cstheme="minorBidi"/>
          <w:b/>
          <w:bCs/>
          <w:sz w:val="36"/>
          <w:szCs w:val="36"/>
        </w:rPr>
      </w:pPr>
    </w:p>
    <w:p w:rsidR="000924BC" w:rsidRPr="00F6527E" w:rsidRDefault="00D119EA">
      <w:pPr>
        <w:jc w:val="center"/>
        <w:rPr>
          <w:rFonts w:asciiTheme="minorBidi" w:hAnsiTheme="minorBidi" w:cstheme="minorBidi"/>
          <w:color w:val="000000" w:themeColor="text1"/>
          <w:sz w:val="40"/>
          <w:szCs w:val="4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40"/>
          <w:szCs w:val="40"/>
          <w:cs/>
        </w:rPr>
        <w:t>หลักเกณฑ์การสนับสนุนด้านการเงิน</w:t>
      </w:r>
    </w:p>
    <w:p w:rsidR="0028122B" w:rsidRPr="00F6527E" w:rsidRDefault="0028122B" w:rsidP="0028122B">
      <w:pPr>
        <w:pStyle w:val="Heading1"/>
        <w:tabs>
          <w:tab w:val="left" w:pos="1134"/>
        </w:tabs>
        <w:spacing w:before="0"/>
        <w:jc w:val="center"/>
        <w:rPr>
          <w:rFonts w:asciiTheme="minorBidi" w:hAnsiTheme="minorBidi" w:cstheme="minorBidi"/>
          <w:color w:val="000000" w:themeColor="text1"/>
          <w:sz w:val="40"/>
          <w:szCs w:val="40"/>
        </w:rPr>
      </w:pPr>
      <w:r w:rsidRPr="00F6527E">
        <w:rPr>
          <w:rFonts w:asciiTheme="minorBidi" w:hAnsiTheme="minorBidi" w:cstheme="minorBidi"/>
          <w:color w:val="000000" w:themeColor="text1"/>
          <w:sz w:val="40"/>
          <w:szCs w:val="40"/>
          <w:cs/>
        </w:rPr>
        <w:t>โปรแกรมสนับสนุนการพัฒนาเทคโนโลยีและนวัตกรรม</w:t>
      </w:r>
    </w:p>
    <w:p w:rsidR="0028122B" w:rsidRPr="00F6527E" w:rsidRDefault="0028122B" w:rsidP="0028122B">
      <w:pPr>
        <w:pStyle w:val="Heading1"/>
        <w:tabs>
          <w:tab w:val="left" w:pos="1134"/>
        </w:tabs>
        <w:spacing w:before="0"/>
        <w:jc w:val="center"/>
        <w:rPr>
          <w:rFonts w:asciiTheme="minorBidi" w:hAnsiTheme="minorBidi" w:cstheme="minorBidi"/>
          <w:color w:val="000000" w:themeColor="text1"/>
          <w:sz w:val="40"/>
          <w:szCs w:val="40"/>
          <w:cs/>
        </w:rPr>
      </w:pPr>
      <w:r w:rsidRPr="00F6527E">
        <w:rPr>
          <w:rFonts w:asciiTheme="minorBidi" w:hAnsiTheme="minorBidi" w:cstheme="minorBidi" w:hint="cs"/>
          <w:color w:val="000000" w:themeColor="text1"/>
          <w:sz w:val="40"/>
          <w:szCs w:val="40"/>
          <w:cs/>
        </w:rPr>
        <w:t>(</w:t>
      </w:r>
      <w:r w:rsidRPr="00F6527E">
        <w:rPr>
          <w:rFonts w:asciiTheme="minorBidi" w:hAnsiTheme="minorBidi" w:cstheme="minorBidi"/>
          <w:color w:val="000000" w:themeColor="text1"/>
          <w:sz w:val="40"/>
          <w:szCs w:val="40"/>
        </w:rPr>
        <w:t>Innovation and Technology Assistance Program</w:t>
      </w:r>
      <w:r w:rsidR="00AB353D" w:rsidRPr="00F6527E">
        <w:rPr>
          <w:rFonts w:asciiTheme="minorBidi" w:hAnsiTheme="minorBidi" w:cstheme="minorBidi"/>
          <w:color w:val="000000" w:themeColor="text1"/>
          <w:sz w:val="40"/>
          <w:szCs w:val="40"/>
        </w:rPr>
        <w:t>: ITAP</w:t>
      </w:r>
      <w:r w:rsidRPr="00F6527E">
        <w:rPr>
          <w:rFonts w:asciiTheme="minorBidi" w:hAnsiTheme="minorBidi" w:cstheme="minorBidi" w:hint="cs"/>
          <w:color w:val="000000" w:themeColor="text1"/>
          <w:sz w:val="40"/>
          <w:szCs w:val="40"/>
          <w:cs/>
        </w:rPr>
        <w:t>)</w:t>
      </w:r>
    </w:p>
    <w:p w:rsidR="000924BC" w:rsidRPr="00F6527E" w:rsidRDefault="00D119EA">
      <w:pPr>
        <w:jc w:val="center"/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40"/>
          <w:szCs w:val="40"/>
          <w:cs/>
        </w:rPr>
        <w:t>ฝ่ายพัฒนาเทคโนโลยีอุตสาหกรรม</w:t>
      </w:r>
    </w:p>
    <w:p w:rsidR="003B7BAC" w:rsidRDefault="003B7BAC" w:rsidP="003B7BAC">
      <w:pPr>
        <w:pStyle w:val="Header"/>
        <w:tabs>
          <w:tab w:val="left" w:pos="2127"/>
        </w:tabs>
        <w:jc w:val="center"/>
        <w:rPr>
          <w:rFonts w:cs="Cordia New"/>
          <w:b/>
          <w:bCs/>
          <w:sz w:val="36"/>
          <w:szCs w:val="36"/>
          <w:cs/>
        </w:rPr>
      </w:pPr>
      <w:r w:rsidRPr="00B25DB5">
        <w:rPr>
          <w:rFonts w:cs="Cordia New" w:hint="cs"/>
          <w:b/>
          <w:bCs/>
          <w:color w:val="000000"/>
          <w:sz w:val="36"/>
          <w:szCs w:val="36"/>
          <w:cs/>
        </w:rPr>
        <w:t>สำนักงานกลาง</w:t>
      </w:r>
    </w:p>
    <w:p w:rsidR="000924BC" w:rsidRPr="00F6527E" w:rsidRDefault="000924BC">
      <w:pPr>
        <w:pStyle w:val="Header"/>
        <w:tabs>
          <w:tab w:val="left" w:pos="2127"/>
        </w:tabs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</w:p>
    <w:p w:rsidR="000924BC" w:rsidRPr="00F6527E" w:rsidRDefault="000924BC">
      <w:pPr>
        <w:jc w:val="center"/>
        <w:rPr>
          <w:rFonts w:asciiTheme="minorBidi" w:hAnsiTheme="minorBidi" w:cstheme="minorBidi"/>
          <w:color w:val="000000" w:themeColor="text1"/>
        </w:rPr>
      </w:pPr>
    </w:p>
    <w:p w:rsidR="000924BC" w:rsidRPr="00F6527E" w:rsidRDefault="000924BC">
      <w:pPr>
        <w:jc w:val="center"/>
        <w:rPr>
          <w:rFonts w:asciiTheme="minorBidi" w:hAnsiTheme="minorBidi" w:cstheme="minorBidi"/>
          <w:color w:val="000000" w:themeColor="text1"/>
        </w:rPr>
      </w:pPr>
    </w:p>
    <w:p w:rsidR="000924BC" w:rsidRPr="00F6527E" w:rsidRDefault="000924BC">
      <w:pPr>
        <w:jc w:val="center"/>
        <w:rPr>
          <w:rFonts w:asciiTheme="minorBidi" w:hAnsiTheme="minorBidi" w:cstheme="minorBidi"/>
          <w:color w:val="000000" w:themeColor="text1"/>
        </w:rPr>
      </w:pPr>
    </w:p>
    <w:p w:rsidR="000924BC" w:rsidRDefault="000924BC">
      <w:pPr>
        <w:jc w:val="center"/>
        <w:rPr>
          <w:rFonts w:asciiTheme="minorBidi" w:hAnsiTheme="minorBidi" w:cstheme="minorBidi"/>
          <w:color w:val="000000" w:themeColor="text1"/>
        </w:rPr>
      </w:pPr>
    </w:p>
    <w:p w:rsidR="000C5B68" w:rsidRDefault="000C5B68">
      <w:pPr>
        <w:jc w:val="center"/>
        <w:rPr>
          <w:rFonts w:asciiTheme="minorBidi" w:hAnsiTheme="minorBidi" w:cstheme="minorBidi"/>
          <w:color w:val="000000" w:themeColor="text1"/>
        </w:rPr>
      </w:pPr>
    </w:p>
    <w:p w:rsidR="000C5B68" w:rsidRPr="00F6527E" w:rsidRDefault="000C5B68">
      <w:pPr>
        <w:jc w:val="center"/>
        <w:rPr>
          <w:rFonts w:asciiTheme="minorBidi" w:hAnsiTheme="minorBidi" w:cstheme="minorBidi"/>
          <w:color w:val="000000" w:themeColor="text1"/>
        </w:rPr>
      </w:pPr>
    </w:p>
    <w:p w:rsidR="000924BC" w:rsidRPr="00F6527E" w:rsidRDefault="000924BC">
      <w:pPr>
        <w:jc w:val="center"/>
        <w:rPr>
          <w:rFonts w:asciiTheme="minorBidi" w:hAnsiTheme="minorBidi" w:cstheme="minorBidi"/>
          <w:color w:val="000000" w:themeColor="text1"/>
        </w:rPr>
      </w:pPr>
    </w:p>
    <w:p w:rsidR="000924BC" w:rsidRPr="00F6527E" w:rsidRDefault="000924BC">
      <w:pPr>
        <w:jc w:val="center"/>
        <w:rPr>
          <w:rFonts w:asciiTheme="minorBidi" w:hAnsiTheme="minorBidi" w:cstheme="minorBidi"/>
          <w:color w:val="000000" w:themeColor="text1"/>
        </w:rPr>
      </w:pPr>
    </w:p>
    <w:p w:rsidR="000924BC" w:rsidRPr="00F6527E" w:rsidRDefault="000924BC">
      <w:pPr>
        <w:jc w:val="center"/>
        <w:rPr>
          <w:rFonts w:asciiTheme="minorBidi" w:hAnsiTheme="minorBidi" w:cstheme="minorBidi"/>
          <w:color w:val="000000" w:themeColor="text1"/>
        </w:rPr>
      </w:pPr>
    </w:p>
    <w:p w:rsidR="000924BC" w:rsidRPr="00F6527E" w:rsidRDefault="000924BC">
      <w:pPr>
        <w:pStyle w:val="Header"/>
        <w:rPr>
          <w:rFonts w:asciiTheme="minorBidi" w:hAnsiTheme="minorBidi" w:cstheme="minorBidi"/>
          <w:color w:val="000000" w:themeColor="text1"/>
        </w:rPr>
      </w:pPr>
    </w:p>
    <w:tbl>
      <w:tblPr>
        <w:tblW w:w="8929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1276"/>
        <w:gridCol w:w="4819"/>
        <w:gridCol w:w="850"/>
        <w:gridCol w:w="1984"/>
      </w:tblGrid>
      <w:tr w:rsidR="000924BC" w:rsidRPr="00F6527E" w:rsidTr="00B77F1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D119EA" w:rsidP="00B77F14">
            <w:pPr>
              <w:pStyle w:val="Heading1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F6527E">
              <w:rPr>
                <w:rFonts w:asciiTheme="minorBidi" w:hAnsiTheme="minorBidi"/>
                <w:color w:val="000000" w:themeColor="text1"/>
                <w:cs/>
              </w:rPr>
              <w:t xml:space="preserve">ผู้อนุมัติ </w:t>
            </w:r>
            <w:r w:rsidRPr="00F6527E">
              <w:rPr>
                <w:rFonts w:cstheme="minorBidi"/>
                <w:color w:val="000000" w:themeColor="text1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4BC" w:rsidRPr="00F6527E" w:rsidRDefault="000924BC">
            <w:pPr>
              <w:pStyle w:val="Heading1"/>
              <w:spacing w:line="360" w:lineRule="exact"/>
              <w:ind w:right="600"/>
              <w:rPr>
                <w:rFonts w:asciiTheme="minorBidi" w:hAnsiTheme="minorBidi" w:cstheme="minorBidi"/>
                <w:color w:val="000000" w:themeColor="text1"/>
              </w:rPr>
            </w:pPr>
          </w:p>
          <w:p w:rsidR="000924BC" w:rsidRPr="00F6527E" w:rsidRDefault="000924BC">
            <w:pPr>
              <w:spacing w:line="360" w:lineRule="exact"/>
              <w:ind w:right="600"/>
              <w:rPr>
                <w:rFonts w:asciiTheme="minorBidi" w:hAnsiTheme="minorBidi" w:cstheme="minorBidi"/>
                <w:color w:val="000000" w:themeColor="text1"/>
              </w:rPr>
            </w:pPr>
          </w:p>
          <w:p w:rsidR="000C5B68" w:rsidRPr="00B25DB5" w:rsidRDefault="000C5B68" w:rsidP="000C5B68">
            <w:pPr>
              <w:spacing w:line="360" w:lineRule="exact"/>
              <w:ind w:left="-108" w:right="-108"/>
              <w:jc w:val="center"/>
              <w:rPr>
                <w:rFonts w:cs="Cordia New"/>
              </w:rPr>
            </w:pPr>
            <w:r w:rsidRPr="00B25DB5">
              <w:rPr>
                <w:rFonts w:cs="Cordia New"/>
              </w:rPr>
              <w:t>(</w:t>
            </w:r>
            <w:r w:rsidRPr="00B25DB5">
              <w:rPr>
                <w:rFonts w:cs="Cordia New" w:hint="cs"/>
                <w:cs/>
              </w:rPr>
              <w:t>นางสาวนันทิยา  วิริยบัณฑร</w:t>
            </w:r>
            <w:r w:rsidRPr="00B25DB5">
              <w:rPr>
                <w:rFonts w:cs="Cordia New" w:hint="cs"/>
              </w:rPr>
              <w:t>)</w:t>
            </w:r>
          </w:p>
          <w:p w:rsidR="000C5B68" w:rsidRPr="00E91B66" w:rsidRDefault="00B77F14" w:rsidP="000C5B68">
            <w:pPr>
              <w:pStyle w:val="Header"/>
              <w:spacing w:line="360" w:lineRule="exact"/>
              <w:ind w:left="-108" w:right="-108"/>
              <w:jc w:val="center"/>
              <w:rPr>
                <w:rFonts w:cs="Cordia New"/>
              </w:rPr>
            </w:pPr>
            <w:r>
              <w:rPr>
                <w:rFonts w:cs="Cordia New" w:hint="cs"/>
                <w:cs/>
              </w:rPr>
              <w:t>รักษาการ</w:t>
            </w:r>
            <w:r w:rsidR="000C5B68" w:rsidRPr="00B25DB5">
              <w:rPr>
                <w:rFonts w:cs="Cordia New" w:hint="cs"/>
                <w:cs/>
              </w:rPr>
              <w:t xml:space="preserve"> ผู้อำนวยการ</w:t>
            </w:r>
          </w:p>
          <w:p w:rsidR="000924BC" w:rsidRDefault="00D119EA">
            <w:pPr>
              <w:pStyle w:val="Header"/>
              <w:spacing w:line="360" w:lineRule="exact"/>
              <w:jc w:val="center"/>
              <w:rPr>
                <w:rFonts w:asciiTheme="minorBidi" w:hAnsiTheme="minorBidi" w:cs="Cordia New"/>
                <w:color w:val="000000" w:themeColor="text1"/>
              </w:rPr>
            </w:pPr>
            <w:r w:rsidRPr="00F6527E">
              <w:rPr>
                <w:rFonts w:asciiTheme="minorBidi" w:hAnsiTheme="minorBidi" w:cs="Cordia New"/>
                <w:color w:val="000000" w:themeColor="text1"/>
                <w:cs/>
              </w:rPr>
              <w:t>ฝ่ายพัฒนาเทคโนโลยีอุตสาหกรรม</w:t>
            </w:r>
          </w:p>
          <w:p w:rsidR="00B77F14" w:rsidRPr="00F6527E" w:rsidRDefault="00B77F14">
            <w:pPr>
              <w:pStyle w:val="Header"/>
              <w:spacing w:line="360" w:lineRule="exact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D119EA">
            <w:pPr>
              <w:pStyle w:val="Heading1"/>
              <w:tabs>
                <w:tab w:val="left" w:pos="459"/>
              </w:tabs>
              <w:rPr>
                <w:rFonts w:asciiTheme="minorBidi" w:hAnsiTheme="minorBidi" w:cstheme="minorBidi"/>
                <w:color w:val="000000" w:themeColor="text1"/>
              </w:rPr>
            </w:pPr>
            <w:r w:rsidRPr="00F6527E">
              <w:rPr>
                <w:rFonts w:asciiTheme="minorBidi" w:hAnsiTheme="minorBidi"/>
                <w:color w:val="000000" w:themeColor="text1"/>
                <w:cs/>
              </w:rPr>
              <w:t>วันที่</w:t>
            </w:r>
            <w:r w:rsidRPr="00F6527E">
              <w:rPr>
                <w:rFonts w:cstheme="minorBidi"/>
                <w:color w:val="000000" w:themeColor="text1"/>
              </w:rPr>
              <w:tab/>
              <w:t>:</w:t>
            </w:r>
            <w:r w:rsidR="00B77F14">
              <w:rPr>
                <w:rFonts w:cstheme="minorBidi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F14" w:rsidRPr="00F6527E" w:rsidRDefault="00B77F14">
            <w:pPr>
              <w:rPr>
                <w:color w:val="000000" w:themeColor="text1"/>
              </w:rPr>
            </w:pPr>
          </w:p>
        </w:tc>
      </w:tr>
    </w:tbl>
    <w:p w:rsidR="000924BC" w:rsidRPr="00F6527E" w:rsidRDefault="000924BC">
      <w:pPr>
        <w:ind w:left="284" w:hanging="284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</w:p>
    <w:p w:rsidR="000924BC" w:rsidRPr="00F6527E" w:rsidRDefault="00D119EA">
      <w:pPr>
        <w:ind w:left="284" w:hanging="142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F6527E">
        <w:rPr>
          <w:rFonts w:cstheme="minorBidi"/>
          <w:b/>
          <w:bCs/>
          <w:color w:val="000000" w:themeColor="text1"/>
          <w:sz w:val="24"/>
          <w:szCs w:val="24"/>
        </w:rPr>
        <w:t xml:space="preserve"> </w:t>
      </w:r>
      <w:r w:rsidRPr="00F6527E">
        <w:rPr>
          <w:rFonts w:cstheme="minorBidi"/>
          <w:b/>
          <w:bCs/>
          <w:color w:val="000000" w:themeColor="text1"/>
          <w:sz w:val="24"/>
          <w:szCs w:val="24"/>
        </w:rPr>
        <w:tab/>
      </w:r>
      <w:r w:rsidRPr="00F6527E">
        <w:rPr>
          <w:rFonts w:cstheme="minorBidi"/>
          <w:b/>
          <w:bCs/>
          <w:color w:val="000000" w:themeColor="text1"/>
          <w:sz w:val="24"/>
          <w:szCs w:val="24"/>
        </w:rPr>
        <w:tab/>
      </w:r>
    </w:p>
    <w:p w:rsidR="000924BC" w:rsidRPr="00F6527E" w:rsidRDefault="00D119EA">
      <w:pPr>
        <w:ind w:left="284" w:right="245" w:hanging="142"/>
        <w:jc w:val="right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F6527E">
        <w:rPr>
          <w:rFonts w:asciiTheme="minorBidi" w:hAnsiTheme="minorBidi" w:cs="Cordia New"/>
          <w:color w:val="000000" w:themeColor="text1"/>
          <w:sz w:val="24"/>
          <w:szCs w:val="24"/>
          <w:cs/>
        </w:rPr>
        <w:t xml:space="preserve">สำนักงานพัฒนาวิทยาศาสตร์และเทคโนโลยีแห่งชาติ  </w:t>
      </w:r>
    </w:p>
    <w:p w:rsidR="000924BC" w:rsidRPr="00F6527E" w:rsidRDefault="00D119EA">
      <w:pPr>
        <w:ind w:right="245"/>
        <w:jc w:val="right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F6527E">
        <w:rPr>
          <w:rFonts w:cstheme="minorBidi"/>
          <w:color w:val="000000" w:themeColor="text1"/>
          <w:sz w:val="24"/>
          <w:szCs w:val="24"/>
        </w:rPr>
        <w:t xml:space="preserve">111 </w:t>
      </w:r>
      <w:r w:rsidRPr="00F6527E">
        <w:rPr>
          <w:rFonts w:asciiTheme="minorBidi" w:hAnsiTheme="minorBidi" w:cs="Cordia New"/>
          <w:color w:val="000000" w:themeColor="text1"/>
          <w:sz w:val="24"/>
          <w:szCs w:val="24"/>
          <w:cs/>
        </w:rPr>
        <w:t xml:space="preserve">อุทยานวิทยาศาสตร์ประเทศไทย ถนนพหลโยธิน ตำบลคลองหนึ่ง อำเภอคลองหลวง จังหวัดปทุมธานี </w:t>
      </w:r>
      <w:r w:rsidRPr="00F6527E">
        <w:rPr>
          <w:rFonts w:cstheme="minorBidi"/>
          <w:color w:val="000000" w:themeColor="text1"/>
          <w:sz w:val="24"/>
          <w:szCs w:val="24"/>
        </w:rPr>
        <w:t>12120</w:t>
      </w:r>
      <w:r w:rsidRPr="00F6527E">
        <w:rPr>
          <w:color w:val="000000" w:themeColor="text1"/>
        </w:rPr>
        <w:br w:type="page"/>
      </w:r>
    </w:p>
    <w:p w:rsidR="000924BC" w:rsidRPr="00F6527E" w:rsidRDefault="00D119EA">
      <w:pPr>
        <w:rPr>
          <w:rFonts w:asciiTheme="minorBidi" w:hAnsiTheme="minorBidi" w:cstheme="minorBidi"/>
          <w:b/>
          <w:bCs/>
          <w:color w:val="000000" w:themeColor="text1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cs/>
        </w:rPr>
        <w:lastRenderedPageBreak/>
        <w:t xml:space="preserve">ประวัติการแก้ไข </w:t>
      </w:r>
      <w:r w:rsidRPr="00F6527E">
        <w:rPr>
          <w:rFonts w:cstheme="minorBidi"/>
          <w:b/>
          <w:bCs/>
          <w:color w:val="000000" w:themeColor="text1"/>
        </w:rPr>
        <w:t>(Revision  History)</w:t>
      </w:r>
    </w:p>
    <w:tbl>
      <w:tblPr>
        <w:tblW w:w="921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63"/>
        <w:gridCol w:w="1671"/>
        <w:gridCol w:w="4991"/>
        <w:gridCol w:w="1390"/>
      </w:tblGrid>
      <w:tr w:rsidR="000924BC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D119E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F6527E">
              <w:rPr>
                <w:rFonts w:asciiTheme="minorBidi" w:hAnsiTheme="minorBidi" w:cs="Cordia New"/>
                <w:b/>
                <w:bCs/>
                <w:color w:val="000000" w:themeColor="text1"/>
                <w:cs/>
              </w:rPr>
              <w:t>แก้ไขครั้งที่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D119E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F6527E">
              <w:rPr>
                <w:rFonts w:asciiTheme="minorBidi" w:hAnsiTheme="minorBidi" w:cs="Cordia New"/>
                <w:b/>
                <w:bCs/>
                <w:color w:val="000000" w:themeColor="text1"/>
                <w:cs/>
              </w:rPr>
              <w:t>วันที่แก้ไข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D119E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F6527E">
              <w:rPr>
                <w:rFonts w:asciiTheme="minorBidi" w:hAnsiTheme="minorBidi" w:cs="Cordia New"/>
                <w:b/>
                <w:bCs/>
                <w:color w:val="000000" w:themeColor="text1"/>
                <w:cs/>
              </w:rPr>
              <w:t>รายละเอียดการแก้ไข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D119E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F6527E">
              <w:rPr>
                <w:rFonts w:cstheme="minorBidi"/>
                <w:b/>
                <w:bCs/>
                <w:color w:val="000000" w:themeColor="text1"/>
              </w:rPr>
              <w:t>DAR No.</w:t>
            </w:r>
          </w:p>
        </w:tc>
      </w:tr>
      <w:tr w:rsidR="000924BC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D119EA">
            <w:pPr>
              <w:spacing w:line="340" w:lineRule="exact"/>
              <w:jc w:val="center"/>
              <w:rPr>
                <w:rFonts w:cs="Cordia New"/>
                <w:color w:val="000000" w:themeColor="text1"/>
              </w:rPr>
            </w:pPr>
            <w:r w:rsidRPr="000E42F9">
              <w:rPr>
                <w:rFonts w:cs="Cordia New"/>
                <w:color w:val="000000" w:themeColor="text1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B25DB5">
            <w:pPr>
              <w:jc w:val="center"/>
              <w:rPr>
                <w:rFonts w:cs="Cordia New"/>
                <w:color w:val="000000" w:themeColor="text1"/>
              </w:rPr>
            </w:pPr>
            <w:r>
              <w:rPr>
                <w:rFonts w:cs="Cordia New" w:hint="cs"/>
                <w:color w:val="000000" w:themeColor="text1"/>
                <w:cs/>
              </w:rPr>
              <w:t>1</w:t>
            </w:r>
            <w:r w:rsidR="000C5B68">
              <w:rPr>
                <w:rFonts w:cs="Cordia New" w:hint="cs"/>
                <w:color w:val="000000" w:themeColor="text1"/>
                <w:cs/>
              </w:rPr>
              <w:t xml:space="preserve"> ธ.ค. 2559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D119EA" w:rsidP="000C5B68">
            <w:pPr>
              <w:pStyle w:val="Header"/>
              <w:rPr>
                <w:rFonts w:cs="Cordia New"/>
                <w:color w:val="000000" w:themeColor="text1"/>
              </w:rPr>
            </w:pPr>
            <w:r w:rsidRPr="000E42F9">
              <w:rPr>
                <w:rFonts w:cs="Cordia New"/>
                <w:color w:val="000000" w:themeColor="text1"/>
                <w:cs/>
              </w:rPr>
              <w:t xml:space="preserve">ประกาศใช้ครั้งแรก  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B25DB5">
            <w:pPr>
              <w:pStyle w:val="Header"/>
              <w:jc w:val="center"/>
              <w:rPr>
                <w:rFonts w:cs="Cordia New"/>
                <w:color w:val="000000" w:themeColor="text1"/>
              </w:rPr>
            </w:pPr>
            <w:r>
              <w:rPr>
                <w:rFonts w:cs="Cordia New"/>
                <w:color w:val="000000" w:themeColor="text1"/>
              </w:rPr>
              <w:t>CO</w:t>
            </w:r>
            <w:r>
              <w:rPr>
                <w:rFonts w:cs="Cordia New" w:hint="cs"/>
                <w:color w:val="000000" w:themeColor="text1"/>
                <w:cs/>
              </w:rPr>
              <w:t xml:space="preserve"> 113/2559</w:t>
            </w:r>
          </w:p>
        </w:tc>
      </w:tr>
      <w:tr w:rsidR="000924BC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rPr>
                <w:rFonts w:cs="Cordia New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</w:tr>
      <w:tr w:rsidR="000924BC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rPr>
                <w:rFonts w:cs="Cordia New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</w:tr>
      <w:tr w:rsidR="000924BC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rPr>
                <w:rFonts w:cs="Cordia New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</w:tr>
      <w:tr w:rsidR="000924BC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rPr>
                <w:rFonts w:cs="Cordia New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</w:tr>
      <w:tr w:rsidR="000924BC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rPr>
                <w:rFonts w:cs="Cordia New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</w:tr>
      <w:tr w:rsidR="000924BC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 w:rsidP="0028122B">
            <w:pPr>
              <w:pStyle w:val="Heading1"/>
              <w:tabs>
                <w:tab w:val="left" w:pos="1134"/>
              </w:tabs>
              <w:spacing w:before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 w:rsidP="00E3037B">
            <w:pPr>
              <w:jc w:val="center"/>
              <w:rPr>
                <w:rFonts w:cs="Cordia New"/>
                <w:color w:val="000000" w:themeColor="text1"/>
              </w:rPr>
            </w:pPr>
          </w:p>
        </w:tc>
      </w:tr>
      <w:tr w:rsidR="000924BC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0E42F9" w:rsidRDefault="000924BC">
            <w:pPr>
              <w:jc w:val="center"/>
              <w:rPr>
                <w:rFonts w:cs="Cordia New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5DF" w:rsidRPr="000E42F9" w:rsidRDefault="003555DF" w:rsidP="000C5B68">
            <w:pPr>
              <w:pStyle w:val="ListParagraph"/>
              <w:ind w:left="-78"/>
              <w:rPr>
                <w:rFonts w:cs="Cordia New"/>
                <w:b/>
                <w:bCs/>
                <w:szCs w:val="28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2FC6" w:rsidRPr="000E42F9" w:rsidRDefault="00CB2FC6" w:rsidP="00CB2FC6">
            <w:pPr>
              <w:rPr>
                <w:rFonts w:cs="Cordia New"/>
                <w:color w:val="000000" w:themeColor="text1"/>
              </w:rPr>
            </w:pPr>
          </w:p>
        </w:tc>
      </w:tr>
      <w:tr w:rsidR="000924BC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0924BC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0924BC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0924BC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0924BC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924BC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0924BC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0924BC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0924BC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BC" w:rsidRPr="00F6527E" w:rsidRDefault="000924BC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0C5B68" w:rsidRPr="00F6527E" w:rsidTr="000C5B68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B68" w:rsidRPr="00F6527E" w:rsidRDefault="000C5B68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</w:tbl>
    <w:p w:rsidR="00CB2FC6" w:rsidRPr="00CB2FC6" w:rsidRDefault="00CB2FC6" w:rsidP="00CB2FC6">
      <w:pPr>
        <w:tabs>
          <w:tab w:val="left" w:pos="1331"/>
        </w:tabs>
        <w:rPr>
          <w:color w:val="000000" w:themeColor="text1"/>
        </w:rPr>
        <w:sectPr w:rsidR="00CB2FC6" w:rsidRPr="00CB2FC6">
          <w:headerReference w:type="default" r:id="rId7"/>
          <w:footerReference w:type="default" r:id="rId8"/>
          <w:pgSz w:w="11906" w:h="16838"/>
          <w:pgMar w:top="1985" w:right="1151" w:bottom="851" w:left="1440" w:header="431" w:footer="340" w:gutter="0"/>
          <w:pgNumType w:start="1"/>
          <w:cols w:space="720"/>
          <w:formProt w:val="0"/>
          <w:docGrid w:linePitch="240" w:charSpace="-14337"/>
        </w:sectPr>
      </w:pPr>
    </w:p>
    <w:p w:rsidR="000924BC" w:rsidRPr="00F6527E" w:rsidRDefault="00D119EA" w:rsidP="00CB2FC6">
      <w:pPr>
        <w:jc w:val="center"/>
        <w:rPr>
          <w:rFonts w:asciiTheme="minorBidi" w:hAnsiTheme="minorBidi" w:cstheme="minorBidi"/>
          <w:color w:val="000000" w:themeColor="text1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lastRenderedPageBreak/>
        <w:t>หลักเกณฑ์การสนับสนุนด้านการเงิน</w:t>
      </w:r>
    </w:p>
    <w:p w:rsidR="000F21B5" w:rsidRPr="00F6527E" w:rsidRDefault="000F21B5" w:rsidP="000F21B5">
      <w:pPr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F652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โปรแกรมสนับสนุนการพัฒนาเทคโนโลยีและนวัตกรรม</w:t>
      </w:r>
    </w:p>
    <w:p w:rsidR="000F21B5" w:rsidRDefault="000F21B5" w:rsidP="000F21B5">
      <w:pPr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F652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(</w:t>
      </w:r>
      <w:r w:rsidRPr="00F6527E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Innovation and Technology Assistance Program: ITAP</w:t>
      </w:r>
      <w:r w:rsidRPr="00F652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)</w:t>
      </w:r>
    </w:p>
    <w:p w:rsidR="000924BC" w:rsidRPr="00F6527E" w:rsidRDefault="00D119EA">
      <w:pPr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 xml:space="preserve">สำนักงานพัฒนาวิทยาศาสตร์และเทคโนโลยีแห่งชาติ </w:t>
      </w:r>
      <w:r w:rsidRPr="00F6527E">
        <w:rPr>
          <w:rFonts w:cstheme="minorBidi"/>
          <w:b/>
          <w:bCs/>
          <w:color w:val="000000" w:themeColor="text1"/>
          <w:sz w:val="32"/>
          <w:szCs w:val="32"/>
        </w:rPr>
        <w:t>(</w:t>
      </w:r>
      <w:r w:rsidRPr="00F6527E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สวทช</w:t>
      </w:r>
      <w:r w:rsidRPr="00F6527E">
        <w:rPr>
          <w:rFonts w:cstheme="minorBidi"/>
          <w:b/>
          <w:bCs/>
          <w:color w:val="000000" w:themeColor="text1"/>
          <w:sz w:val="32"/>
          <w:szCs w:val="32"/>
        </w:rPr>
        <w:t>.)</w:t>
      </w:r>
    </w:p>
    <w:p w:rsidR="000924BC" w:rsidRPr="00F6527E" w:rsidRDefault="00D119EA">
      <w:pPr>
        <w:pStyle w:val="Heading1"/>
        <w:tabs>
          <w:tab w:val="right" w:pos="9318"/>
        </w:tabs>
        <w:rPr>
          <w:b w:val="0"/>
          <w:bCs w:val="0"/>
          <w:color w:val="000000" w:themeColor="text1"/>
        </w:rPr>
      </w:pPr>
      <w:r w:rsidRPr="00F6527E">
        <w:rPr>
          <w:color w:val="000000" w:themeColor="text1"/>
        </w:rPr>
        <w:t xml:space="preserve">1. </w:t>
      </w:r>
      <w:r w:rsidRPr="00F6527E">
        <w:rPr>
          <w:color w:val="000000" w:themeColor="text1"/>
          <w:cs/>
        </w:rPr>
        <w:t>หลักการและเหตุผล</w:t>
      </w:r>
      <w:r w:rsidRPr="00F6527E">
        <w:rPr>
          <w:b w:val="0"/>
          <w:bCs w:val="0"/>
          <w:color w:val="000000" w:themeColor="text1"/>
        </w:rPr>
        <w:tab/>
      </w:r>
    </w:p>
    <w:p w:rsidR="000924BC" w:rsidRPr="00F6527E" w:rsidRDefault="00D119EA" w:rsidP="00CB7E58">
      <w:pPr>
        <w:pStyle w:val="TextBody"/>
        <w:tabs>
          <w:tab w:val="left" w:pos="2160"/>
        </w:tabs>
        <w:spacing w:line="240" w:lineRule="auto"/>
        <w:ind w:firstLine="720"/>
        <w:jc w:val="both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ปัจจัยที่สำคัญประการหนึ่งที่ทำให้ความสามารถในการแข่งขันของประเทศไทยอ่อนแอ คือ ขีดความสามารถทางเทคโนโลยีของภาคการผลิตของประเทศไทยอยู่ในระดับที่ค่อนข้างต่ำเมื่อเปรียบเทียบกับประเทศคู่แข่ง  ดังนั้น หากประเทศไทยต้องการที่จะยกระดับขีดความสามารถในการแข่งขันของประเทศในระยะยาวได้อย่างยั่งยืน ก็จำเป็นอย่างยิ่งที่จะต้องเพิ่มขีดความสามารถทางเทคโนโลยีของบริษัทในประเทศไทย  </w:t>
      </w:r>
    </w:p>
    <w:p w:rsidR="000924BC" w:rsidRPr="00F6527E" w:rsidRDefault="00D119EA" w:rsidP="00CB7E58">
      <w:pPr>
        <w:pStyle w:val="TextBody"/>
        <w:tabs>
          <w:tab w:val="left" w:pos="2160"/>
        </w:tabs>
        <w:spacing w:line="240" w:lineRule="auto"/>
        <w:ind w:firstLine="720"/>
        <w:jc w:val="both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สำนักงานพัฒนาวิทยาศาสตร์และเทคโนโลยีแห่งชาติ </w:t>
      </w:r>
      <w:r w:rsidRPr="00F6527E">
        <w:rPr>
          <w:rFonts w:cstheme="minorBidi"/>
          <w:color w:val="000000" w:themeColor="text1"/>
          <w:sz w:val="30"/>
          <w:szCs w:val="30"/>
        </w:rPr>
        <w:t>(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สวทช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.)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เป็นหน่วยงานหนึ่งที่มีความพร้อมที่จะผลักดันและลงมือดำเนินการเพิ่มผลิตภาพ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(Productivity)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นวัตกรรม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(Innovation)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และขีดความสามารถทางเทคโนโลยี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(Technological Capability)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ในภาคการผลิต อันจะส่งผลอย่างสำคัญต่อการเพิ่มความสามารถในการแข่งขันของประเทศ   ดังนั้น  สวทช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.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ซึ่งได้ดำเนินโครงการให้บริการกิจกรรมบริษัทปรึกษาอุตสาหกรรม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(Industrial Consultancy Services: ICS)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และประสบความสำเร็จในการให้บริการเพื่อพัฒนาเทคโนโลยีและนวัตกรรมแก่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SMEs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ในระดับหนึ่งแล้ว  จึงจัดตั้งโปรแกรมสนับสนุนการพัฒนาเทคโนโลยี</w:t>
      </w:r>
      <w:r w:rsidR="00CB7E58" w:rsidRPr="00F6527E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และนวัตกรรม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(ITAP)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เพื่อขยายการให้ความช่วยเหลืออุตสาหกรรมการผลิตขนาดกลางและขนาดย่อม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(SMEs)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ของประเทศ ในการนำเทคโนโลยีเข้าไปทำให้เกิดนวัตกรรมในการพัฒนาเทคโนโลยีการผลิต ในรูปแบบของการใช้ผู้เชี่ยวชาญด้านเทคนิคเข้าไปเป็นที่ปรึกษาในการแก้ไขปัญหาทางเทคนิค ปรับปรุงประสิทธิภาพกระบวนการผลิต พัฒนาคุณภาพสินค้าให้ได้มาตรฐานสากลและพัฒนาผลิตภัณฑ์ใหม่ ๆ รวมทั้งการฝึกอบรม  การเสาะหาเทคโนโลยีจากแหล่งต่าง ๆ เพื่อให้สามารถเข้าสู่การแข่งขันในตลาดการค้าสากลได้อย่างเข้มแข็ง นอกจากนั้นยังสามารถให้บริการข้อมูลทางธุรกิจและเทคโนโลยีโดยการเชื่อมโยงกับหน่วยงานเครือข่ายพันธมิตรทั่วประเทศ</w:t>
      </w:r>
    </w:p>
    <w:p w:rsidR="000924BC" w:rsidRPr="00F6527E" w:rsidRDefault="00D119EA">
      <w:pPr>
        <w:pStyle w:val="Heading1"/>
        <w:rPr>
          <w:b w:val="0"/>
          <w:bCs w:val="0"/>
          <w:color w:val="000000" w:themeColor="text1"/>
        </w:rPr>
      </w:pPr>
      <w:r w:rsidRPr="00F6527E">
        <w:rPr>
          <w:color w:val="000000" w:themeColor="text1"/>
        </w:rPr>
        <w:t xml:space="preserve">2. </w:t>
      </w:r>
      <w:r w:rsidRPr="00F6527E">
        <w:rPr>
          <w:color w:val="000000" w:themeColor="text1"/>
          <w:cs/>
        </w:rPr>
        <w:t>วัตถุประสงค์</w:t>
      </w:r>
    </w:p>
    <w:p w:rsidR="000924BC" w:rsidRPr="00F6527E" w:rsidRDefault="00D119EA">
      <w:pPr>
        <w:numPr>
          <w:ilvl w:val="1"/>
          <w:numId w:val="7"/>
        </w:numPr>
        <w:tabs>
          <w:tab w:val="left" w:pos="851"/>
        </w:tabs>
        <w:ind w:left="850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พัฒนาศักยภาพทางเทคโนโลยีของอุตสาหกรรมไทย โดยเฉพาะวิสาหกิจขนาดกลางและขนาดย่อม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(SMEs)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ให้มี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u w:val="single"/>
          <w:cs/>
        </w:rPr>
        <w:t>ขีดความสามารถทางเทคโนโลยี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สูงขึ้น มีศักยภาพในการสร้างนวัตกรรมและมีการส่งออกเพิ่มขึ้น โดยเน้นใน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3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อุตสาหกรรมคือ อุตสาหกรรมอาหารและเกษตร อุตสาหกรรมยานยนต์และชิ้นส่วน และอุตสาหกรรมอิเล็กทรอนิกส์และซอฟท์แวร์</w:t>
      </w:r>
    </w:p>
    <w:p w:rsidR="000924BC" w:rsidRPr="00F6527E" w:rsidRDefault="00D119EA">
      <w:pPr>
        <w:numPr>
          <w:ilvl w:val="1"/>
          <w:numId w:val="7"/>
        </w:numPr>
        <w:tabs>
          <w:tab w:val="left" w:pos="851"/>
        </w:tabs>
        <w:ind w:left="850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สนับสนุนการทำธุรกิจในรูป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u w:val="single"/>
          <w:cs/>
        </w:rPr>
        <w:t xml:space="preserve">เครือข่ายวิสาหกิจ </w:t>
      </w:r>
      <w:r w:rsidRPr="00F6527E">
        <w:rPr>
          <w:rFonts w:cstheme="minorBidi"/>
          <w:color w:val="000000" w:themeColor="text1"/>
          <w:sz w:val="30"/>
          <w:szCs w:val="30"/>
          <w:u w:val="single"/>
        </w:rPr>
        <w:t>(Industrial Cluster)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โดยเชื่อมโยงกลุ่มอุตสาหกรรมที่อยู่ในบริเวณใกล้เคียงกับสถาบันการศึกษาวิจัย และหน่วยงานภาครัฐที่ให้บริการแก่ </w:t>
      </w:r>
      <w:r w:rsidRPr="00F6527E">
        <w:rPr>
          <w:rFonts w:cstheme="minorBidi"/>
          <w:color w:val="000000" w:themeColor="text1"/>
          <w:sz w:val="30"/>
          <w:szCs w:val="30"/>
        </w:rPr>
        <w:t>SMEs</w:t>
      </w:r>
    </w:p>
    <w:p w:rsidR="000924BC" w:rsidRPr="00F6527E" w:rsidRDefault="00D119EA">
      <w:pPr>
        <w:numPr>
          <w:ilvl w:val="1"/>
          <w:numId w:val="7"/>
        </w:numPr>
        <w:tabs>
          <w:tab w:val="left" w:pos="851"/>
        </w:tabs>
        <w:ind w:left="850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สนับสนุน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u w:val="single"/>
          <w:cs/>
        </w:rPr>
        <w:t>การถ่ายทอดเทคโนโลยี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โดยการนำผลงานวิจัยและพัฒนาเทคโนโลยีจากทั้งในและต่างประเทศ นวัตกรรม สิ่งประดิษฐ์ มาก่อให้เกิดกระบวนการผลิตหรือผลิตภัณฑ์ใหม่ในตลาด</w:t>
      </w:r>
    </w:p>
    <w:p w:rsidR="000924BC" w:rsidRPr="00F6527E" w:rsidRDefault="00D119EA">
      <w:pPr>
        <w:numPr>
          <w:ilvl w:val="1"/>
          <w:numId w:val="7"/>
        </w:numPr>
        <w:tabs>
          <w:tab w:val="left" w:pos="851"/>
        </w:tabs>
        <w:ind w:left="850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u w:val="single"/>
          <w:cs/>
        </w:rPr>
        <w:t>ขยายผลการให้บริการ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ได้ครอบคลุมทั่วประเทศ</w:t>
      </w:r>
    </w:p>
    <w:p w:rsidR="000924BC" w:rsidRPr="00F6527E" w:rsidRDefault="00D119EA">
      <w:pPr>
        <w:pStyle w:val="Heading1"/>
        <w:rPr>
          <w:b w:val="0"/>
          <w:bCs w:val="0"/>
          <w:color w:val="000000" w:themeColor="text1"/>
        </w:rPr>
      </w:pPr>
      <w:r w:rsidRPr="00F6527E">
        <w:rPr>
          <w:color w:val="000000" w:themeColor="text1"/>
        </w:rPr>
        <w:lastRenderedPageBreak/>
        <w:t xml:space="preserve">3. </w:t>
      </w:r>
      <w:r w:rsidRPr="00F6527E">
        <w:rPr>
          <w:color w:val="000000" w:themeColor="text1"/>
          <w:cs/>
        </w:rPr>
        <w:t xml:space="preserve">ปัจจัยความสำเร็จในการให้บริการของ </w:t>
      </w:r>
      <w:r w:rsidRPr="00F6527E">
        <w:rPr>
          <w:color w:val="000000" w:themeColor="text1"/>
        </w:rPr>
        <w:t>ITAP</w:t>
      </w:r>
    </w:p>
    <w:p w:rsidR="000924BC" w:rsidRPr="00F6527E" w:rsidRDefault="00D119EA">
      <w:pPr>
        <w:ind w:left="426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 xml:space="preserve">ITAP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สามารถให้บริการได้อย่างมีประสิทธิภาพ เพราะมีความพร้อมในปัจจัยที่สำคัญ ดังต่อไปนี้</w:t>
      </w:r>
    </w:p>
    <w:p w:rsidR="000924BC" w:rsidRPr="00F6527E" w:rsidRDefault="00D119EA">
      <w:pPr>
        <w:numPr>
          <w:ilvl w:val="1"/>
          <w:numId w:val="8"/>
        </w:numPr>
        <w:tabs>
          <w:tab w:val="left" w:pos="851"/>
        </w:tabs>
        <w:spacing w:line="380" w:lineRule="exact"/>
        <w:ind w:left="850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มีเครือข่ายข้อมูลในประเทศของผู้เชี่ยวชาญและนักวิจัยด้านวิทยาศาสตร์และเทคโนโลยี   จึงทำให้สามารถสรรหาผู้เชี่ยวชาญเฉพาะทางในเครือข่ายของมหาวิทยาลัย สถาบันทางวิทยาศาสตร์และเทคโนโลยี และบริษัทที่ปรึกษาเอกชนได้อย่างกว้างขวาง นอกจากนี้ยังสามารถเชื่อมโยงปัญหาของภาคอุตสาหกรรมไปสู่การทำวิจัยและพัฒนาในภาครัฐได้อีกด้วย</w:t>
      </w:r>
    </w:p>
    <w:p w:rsidR="000924BC" w:rsidRPr="00F6527E" w:rsidRDefault="00D119EA">
      <w:pPr>
        <w:numPr>
          <w:ilvl w:val="1"/>
          <w:numId w:val="8"/>
        </w:numPr>
        <w:tabs>
          <w:tab w:val="left" w:pos="851"/>
        </w:tabs>
        <w:spacing w:line="380" w:lineRule="exact"/>
        <w:ind w:left="850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มีศูนย์เทคโนโลยีแห่งชาติเฉพาะทาง  ที่ดำเนินงานและสนับสนุนงานด้านวิจัยพัฒนาและวิศวกรรมในสาขาเทคโนโลยีที่สำคัญ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4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สาขาคือ เทคโนโลยีชีวภาพ เทคโนโลยีโลหะและวัสดุ เทคโนโลยีอิเล็กทรอนิกส์และคอมพิวเตอร์   และนาโนเทคโนโลยี  ซึ่งนักวิจัยและนักวิชาการจากศูนย์ฯ เหล่านี้ สามารถเข้าไปเป็นที่ปรึกษา  รับจ้างวิจัย  หรือให้บริการทดสอบคุณภาพของผลิตภัณฑ์ให้กับภาคอุตสาหกรรมได้</w:t>
      </w:r>
    </w:p>
    <w:p w:rsidR="000924BC" w:rsidRPr="00B25DB5" w:rsidRDefault="00D119EA">
      <w:pPr>
        <w:numPr>
          <w:ilvl w:val="1"/>
          <w:numId w:val="8"/>
        </w:numPr>
        <w:tabs>
          <w:tab w:val="left" w:pos="851"/>
        </w:tabs>
        <w:spacing w:line="380" w:lineRule="exact"/>
        <w:ind w:left="850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สามารถดำเนินงานเชื่อมโยงกับองค์กรอาสาให้บริการปรึกษาของต่างประเทศ  เช่น  สามารถดำเนินงานเชื่อมโยงกับองค์กรอาสาให้บริการปรึกษาของต่างประเทศ  เช่น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Senior </w:t>
      </w:r>
      <w:proofErr w:type="spellStart"/>
      <w:r w:rsidRPr="00F6527E">
        <w:rPr>
          <w:rFonts w:cstheme="minorBidi"/>
          <w:color w:val="000000" w:themeColor="text1"/>
          <w:sz w:val="30"/>
          <w:szCs w:val="30"/>
        </w:rPr>
        <w:t>Experten</w:t>
      </w:r>
      <w:proofErr w:type="spellEnd"/>
      <w:r w:rsidRPr="00F6527E">
        <w:rPr>
          <w:rFonts w:cstheme="minorBidi"/>
          <w:color w:val="000000" w:themeColor="text1"/>
          <w:sz w:val="30"/>
          <w:szCs w:val="30"/>
        </w:rPr>
        <w:t xml:space="preserve"> Service (Germany),  </w:t>
      </w:r>
      <w:r w:rsidRPr="00B25DB5">
        <w:rPr>
          <w:rFonts w:cstheme="minorBidi"/>
          <w:color w:val="000000" w:themeColor="text1"/>
          <w:sz w:val="30"/>
          <w:szCs w:val="30"/>
          <w:lang w:val="en-GB"/>
        </w:rPr>
        <w:t>Netherlands Senior Experts</w:t>
      </w:r>
      <w:r w:rsidRPr="00B25DB5">
        <w:rPr>
          <w:rFonts w:cstheme="minorBidi"/>
          <w:color w:val="000000" w:themeColor="text1"/>
          <w:sz w:val="30"/>
          <w:szCs w:val="30"/>
        </w:rPr>
        <w:t xml:space="preserve"> (</w:t>
      </w:r>
      <w:r w:rsidRPr="00B25DB5">
        <w:rPr>
          <w:rFonts w:cstheme="minorBidi"/>
          <w:color w:val="000000" w:themeColor="text1"/>
          <w:sz w:val="30"/>
          <w:szCs w:val="30"/>
          <w:lang w:val="en-GB"/>
        </w:rPr>
        <w:t xml:space="preserve">PUM) </w:t>
      </w:r>
      <w:r w:rsidRPr="00B25DB5">
        <w:rPr>
          <w:rFonts w:cstheme="minorBidi"/>
          <w:color w:val="000000" w:themeColor="text1"/>
          <w:sz w:val="30"/>
          <w:szCs w:val="30"/>
        </w:rPr>
        <w:t xml:space="preserve"> (Netherlands)</w:t>
      </w:r>
    </w:p>
    <w:p w:rsidR="000924BC" w:rsidRPr="00F6527E" w:rsidRDefault="00D119EA">
      <w:pPr>
        <w:numPr>
          <w:ilvl w:val="1"/>
          <w:numId w:val="8"/>
        </w:numPr>
        <w:tabs>
          <w:tab w:val="left" w:pos="851"/>
        </w:tabs>
        <w:spacing w:line="380" w:lineRule="exact"/>
        <w:ind w:left="850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มีเครือข่ายองค์กรพันธมิตรในประเทศที่สามารถเชื่อมโยงการให้บริการด้านอื่นๆ กับ </w:t>
      </w:r>
      <w:r w:rsidRPr="00F6527E">
        <w:rPr>
          <w:rFonts w:cstheme="minorBidi"/>
          <w:color w:val="000000" w:themeColor="text1"/>
          <w:sz w:val="30"/>
          <w:szCs w:val="30"/>
        </w:rPr>
        <w:t>SMEs</w:t>
      </w:r>
    </w:p>
    <w:p w:rsidR="000924BC" w:rsidRPr="00F6527E" w:rsidRDefault="00D119EA">
      <w:pPr>
        <w:numPr>
          <w:ilvl w:val="1"/>
          <w:numId w:val="8"/>
        </w:numPr>
        <w:tabs>
          <w:tab w:val="left" w:pos="851"/>
        </w:tabs>
        <w:spacing w:line="380" w:lineRule="exact"/>
        <w:ind w:left="850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มีกิจกรรมสนับสนุนภาคเอกชนด้านอื่นๆ ซึ่งสามารถประสานงานและเชื่อมโยงกันได้เช่น ด้านเงินกู้ดอกเบี้ยต่ำเพื่อการวิจัย พัฒนาและวิศวกรรม  ด้านมาตรฐานการทดสอบคุณภาพ การฝึกอบรมด้านระบบคุณภาพ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ISO 9000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ด้านการเสาะหาและถ่ายทอดเทคโนโลยี  การลงทุนทางเทคโนโลยี  และการวิจัยร่วมเป็นต้น</w:t>
      </w:r>
    </w:p>
    <w:p w:rsidR="000924BC" w:rsidRPr="00F6527E" w:rsidRDefault="000924BC">
      <w:pPr>
        <w:spacing w:line="200" w:lineRule="exact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p w:rsidR="000924BC" w:rsidRPr="00F6527E" w:rsidRDefault="00D119EA">
      <w:pPr>
        <w:pStyle w:val="Heading1"/>
        <w:rPr>
          <w:b w:val="0"/>
          <w:bCs w:val="0"/>
          <w:color w:val="000000" w:themeColor="text1"/>
        </w:rPr>
      </w:pPr>
      <w:r w:rsidRPr="00F6527E">
        <w:rPr>
          <w:color w:val="000000" w:themeColor="text1"/>
        </w:rPr>
        <w:t xml:space="preserve">4. </w:t>
      </w:r>
      <w:r w:rsidRPr="00F6527E">
        <w:rPr>
          <w:color w:val="000000" w:themeColor="text1"/>
          <w:cs/>
        </w:rPr>
        <w:t>รูปแบบการให้บริการ</w:t>
      </w:r>
    </w:p>
    <w:p w:rsidR="000924BC" w:rsidRPr="00AF0EF8" w:rsidRDefault="00AF0EF8" w:rsidP="00AF0EF8">
      <w:pPr>
        <w:pStyle w:val="ListParagraph"/>
        <w:numPr>
          <w:ilvl w:val="1"/>
          <w:numId w:val="11"/>
        </w:numPr>
        <w:spacing w:before="120" w:line="200" w:lineRule="exact"/>
        <w:ind w:left="709" w:hanging="425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>
        <w:rPr>
          <w:rFonts w:asciiTheme="minorBidi" w:hAnsiTheme="minorBidi" w:cs="Cordia New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756810" w:rsidRPr="00AF0EF8">
        <w:rPr>
          <w:rFonts w:asciiTheme="minorBidi" w:hAnsiTheme="minorBidi" w:cs="Cordia New" w:hint="cs"/>
          <w:b/>
          <w:bCs/>
          <w:color w:val="000000" w:themeColor="text1"/>
          <w:sz w:val="30"/>
          <w:szCs w:val="30"/>
          <w:cs/>
        </w:rPr>
        <w:t>สนับสนุนการพัฒนาเทคโนโลยีและนวัตกรรม</w:t>
      </w:r>
    </w:p>
    <w:p w:rsidR="000924BC" w:rsidRPr="00AF0EF8" w:rsidRDefault="00D119EA" w:rsidP="00AF0EF8">
      <w:pPr>
        <w:pStyle w:val="ListParagraph"/>
        <w:numPr>
          <w:ilvl w:val="2"/>
          <w:numId w:val="11"/>
        </w:numPr>
        <w:spacing w:before="120" w:line="380" w:lineRule="exact"/>
        <w:ind w:left="1418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AF0EF8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เข้าเยี่ยมโรงงานเพื่อวินิจฉัยปัญหาทางเทคนิคและแนวทางการพัฒนาธุรกิจ ซึ่งเน้นด้านเทคโนโลยีและการจัดการ  กระบวนการผลิต  การควบคุมคุณภาพ การปรับปรุงและพัฒนาผลิตภัณฑ์ โดยที่ปรึกษาเทคโนโลยี </w:t>
      </w:r>
      <w:r w:rsidRPr="00AF0EF8">
        <w:rPr>
          <w:rFonts w:cstheme="minorBidi"/>
          <w:color w:val="000000" w:themeColor="text1"/>
          <w:sz w:val="30"/>
          <w:szCs w:val="30"/>
        </w:rPr>
        <w:t xml:space="preserve">(ITA) </w:t>
      </w:r>
      <w:r w:rsidRPr="00AF0EF8">
        <w:rPr>
          <w:rFonts w:asciiTheme="minorBidi" w:hAnsiTheme="minorBidi" w:cs="Cordia New"/>
          <w:color w:val="000000" w:themeColor="text1"/>
          <w:sz w:val="30"/>
          <w:szCs w:val="30"/>
          <w:cs/>
        </w:rPr>
        <w:t>ร่วมกับผู้เชี่ยวชาญเฉพาะทาง</w:t>
      </w:r>
    </w:p>
    <w:p w:rsidR="000924BC" w:rsidRPr="00F6527E" w:rsidRDefault="00D119EA" w:rsidP="00AF0EF8">
      <w:pPr>
        <w:numPr>
          <w:ilvl w:val="2"/>
          <w:numId w:val="11"/>
        </w:numPr>
        <w:tabs>
          <w:tab w:val="left" w:pos="1418"/>
        </w:tabs>
        <w:spacing w:line="380" w:lineRule="exact"/>
        <w:ind w:left="1276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ติดต่อสรรหาผู้เชี่ยวชาญเทคนิคตามความต้องการของลูกค้า</w:t>
      </w:r>
    </w:p>
    <w:p w:rsidR="000924BC" w:rsidRPr="00F6527E" w:rsidRDefault="00D119EA" w:rsidP="00AF0EF8">
      <w:pPr>
        <w:numPr>
          <w:ilvl w:val="2"/>
          <w:numId w:val="11"/>
        </w:numPr>
        <w:tabs>
          <w:tab w:val="left" w:pos="1418"/>
        </w:tabs>
        <w:spacing w:line="380" w:lineRule="exact"/>
        <w:ind w:left="1276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ช่วยประสานงานในการติดต่อผู้เชี่ยวชาญและเจรจาตกลงว่าจ้าง</w:t>
      </w:r>
      <w:r w:rsidR="00756810" w:rsidRPr="00F6527E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ในการดำเนิน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โครงการ</w:t>
      </w:r>
    </w:p>
    <w:p w:rsidR="000924BC" w:rsidRPr="00F6527E" w:rsidRDefault="00D119EA" w:rsidP="00AF0EF8">
      <w:pPr>
        <w:numPr>
          <w:ilvl w:val="2"/>
          <w:numId w:val="11"/>
        </w:numPr>
        <w:tabs>
          <w:tab w:val="left" w:pos="1418"/>
        </w:tabs>
        <w:spacing w:line="380" w:lineRule="exact"/>
        <w:ind w:left="1276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ช่วยติดตามและประเมินผลการดำเนินงานของผู้เชี่ยวชาญ</w:t>
      </w:r>
    </w:p>
    <w:p w:rsidR="000924BC" w:rsidRPr="00F6527E" w:rsidRDefault="00D119EA" w:rsidP="00AF0EF8">
      <w:pPr>
        <w:numPr>
          <w:ilvl w:val="2"/>
          <w:numId w:val="11"/>
        </w:numPr>
        <w:spacing w:line="380" w:lineRule="exact"/>
        <w:ind w:left="1418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ช่วยประสานงานในการค้นหาข้อมูลเทคโนโลยี เช่น กระบวนการผลิต เครื่องจักร เครื่องทดสอบ หน่วยงานที่ให้บริการแก่ภาคอุตสาหกรรม</w:t>
      </w:r>
    </w:p>
    <w:p w:rsidR="000924BC" w:rsidRPr="00F6527E" w:rsidRDefault="00D119EA" w:rsidP="00AF0EF8">
      <w:pPr>
        <w:numPr>
          <w:ilvl w:val="2"/>
          <w:numId w:val="11"/>
        </w:numPr>
        <w:tabs>
          <w:tab w:val="left" w:pos="1276"/>
        </w:tabs>
        <w:spacing w:line="380" w:lineRule="exact"/>
        <w:ind w:left="709" w:firstLine="142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จัดทำโครงการพิเศษเพื่อตอบสนองความต้องการของอุตสาหกรรมเฉพาะเรื่องที่จำเป็นเร่งด่วน</w:t>
      </w:r>
    </w:p>
    <w:p w:rsidR="000924BC" w:rsidRPr="00AF0EF8" w:rsidRDefault="00D119EA" w:rsidP="00AF0EF8">
      <w:pPr>
        <w:pStyle w:val="ListParagraph"/>
        <w:numPr>
          <w:ilvl w:val="1"/>
          <w:numId w:val="11"/>
        </w:numPr>
        <w:tabs>
          <w:tab w:val="left" w:pos="1080"/>
        </w:tabs>
        <w:spacing w:before="80" w:line="380" w:lineRule="exact"/>
        <w:ind w:left="709" w:hanging="425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AF0EF8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จัดฝึกอบรมและสัมมนาทางวิชาการ</w:t>
      </w:r>
    </w:p>
    <w:p w:rsidR="000924BC" w:rsidRPr="00F6527E" w:rsidRDefault="00D119EA" w:rsidP="00AF0EF8">
      <w:pPr>
        <w:numPr>
          <w:ilvl w:val="1"/>
          <w:numId w:val="11"/>
        </w:numPr>
        <w:tabs>
          <w:tab w:val="left" w:pos="1080"/>
        </w:tabs>
        <w:spacing w:before="80" w:line="380" w:lineRule="exact"/>
        <w:ind w:left="709" w:hanging="425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บริการข้อมูลอุตสาหกรรม</w:t>
      </w:r>
    </w:p>
    <w:p w:rsidR="000924BC" w:rsidRPr="00F6527E" w:rsidRDefault="00D119EA" w:rsidP="00AF0EF8">
      <w:pPr>
        <w:numPr>
          <w:ilvl w:val="1"/>
          <w:numId w:val="11"/>
        </w:numPr>
        <w:tabs>
          <w:tab w:val="left" w:pos="1080"/>
        </w:tabs>
        <w:spacing w:before="80" w:line="380" w:lineRule="exact"/>
        <w:ind w:left="709" w:hanging="425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เสาะหาเทคโนโลยีจากทั้งในและต่างประเทศ</w:t>
      </w:r>
    </w:p>
    <w:p w:rsidR="000924BC" w:rsidRPr="00F6527E" w:rsidRDefault="00D119EA" w:rsidP="00AF0EF8">
      <w:pPr>
        <w:numPr>
          <w:ilvl w:val="1"/>
          <w:numId w:val="11"/>
        </w:numPr>
        <w:tabs>
          <w:tab w:val="left" w:pos="1080"/>
        </w:tabs>
        <w:spacing w:before="80" w:line="380" w:lineRule="exact"/>
        <w:ind w:left="709" w:hanging="425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บริการจับคู่เจรจาธุรกิจและเทคโนโลยี</w:t>
      </w:r>
    </w:p>
    <w:p w:rsidR="000924BC" w:rsidRPr="00F6527E" w:rsidRDefault="00D119EA" w:rsidP="00AF0EF8">
      <w:pPr>
        <w:numPr>
          <w:ilvl w:val="1"/>
          <w:numId w:val="11"/>
        </w:numPr>
        <w:spacing w:before="80" w:line="380" w:lineRule="exact"/>
        <w:ind w:left="709" w:hanging="425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เชื่อมโยงสู่หน่วยงานอื่นๆ ที่ให้บริการแก่อุตสาหกรรม</w:t>
      </w:r>
    </w:p>
    <w:p w:rsidR="000924BC" w:rsidRPr="00F6527E" w:rsidRDefault="00D119EA">
      <w:pPr>
        <w:pStyle w:val="Heading1"/>
        <w:rPr>
          <w:b w:val="0"/>
          <w:bCs w:val="0"/>
          <w:color w:val="000000" w:themeColor="text1"/>
          <w:u w:val="single"/>
        </w:rPr>
      </w:pPr>
      <w:r w:rsidRPr="00F6527E">
        <w:rPr>
          <w:color w:val="000000" w:themeColor="text1"/>
        </w:rPr>
        <w:lastRenderedPageBreak/>
        <w:t xml:space="preserve">5. </w:t>
      </w:r>
      <w:r w:rsidRPr="00F6527E">
        <w:rPr>
          <w:color w:val="000000" w:themeColor="text1"/>
          <w:cs/>
        </w:rPr>
        <w:t>คุณสมบัติของบริษัท</w:t>
      </w:r>
      <w:r w:rsidRPr="00F6527E">
        <w:rPr>
          <w:color w:val="000000" w:themeColor="text1"/>
        </w:rPr>
        <w:t>/</w:t>
      </w:r>
      <w:r w:rsidRPr="00F6527E">
        <w:rPr>
          <w:color w:val="000000" w:themeColor="text1"/>
          <w:cs/>
        </w:rPr>
        <w:t>องค์กรที่สามารถขอรับบริการ</w:t>
      </w:r>
    </w:p>
    <w:p w:rsidR="000924BC" w:rsidRPr="00F6527E" w:rsidRDefault="00D119EA">
      <w:pPr>
        <w:numPr>
          <w:ilvl w:val="1"/>
          <w:numId w:val="3"/>
        </w:numPr>
        <w:ind w:left="1077" w:hanging="510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เป็น</w:t>
      </w:r>
      <w:r w:rsidR="009047DF" w:rsidRPr="00F6527E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ธุรกิจ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ตามกฎหมายไทย  เช่น บริษัท   ห้างหุ้นส่วนจำกัด   สหกรณ์การเกษตร   ร้านค้า      หรือกลุ่มการผลิตต่างๆ  ที่จดทะเบียนในประเทศไทย  และมีคนไทยเป็นผู้ถือหุ้นไม่ต่ำกว่าร้อยละ </w:t>
      </w:r>
      <w:r w:rsidRPr="00F6527E">
        <w:rPr>
          <w:rFonts w:cstheme="minorBidi"/>
          <w:color w:val="000000" w:themeColor="text1"/>
          <w:sz w:val="30"/>
          <w:szCs w:val="30"/>
        </w:rPr>
        <w:t>51</w:t>
      </w:r>
    </w:p>
    <w:p w:rsidR="000924BC" w:rsidRPr="00F6527E" w:rsidRDefault="00D119EA">
      <w:pPr>
        <w:numPr>
          <w:ilvl w:val="1"/>
          <w:numId w:val="3"/>
        </w:numPr>
        <w:ind w:left="1077" w:hanging="510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เป็นอุตสาหกรรมขนาดกลางหรือขนาดย่อม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(Small and Medium Enterprises: SMEs)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โดยมีเงินทุนจดทะเบียนไม่เกิน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200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ล้านบาท   </w:t>
      </w:r>
    </w:p>
    <w:p w:rsidR="000924BC" w:rsidRPr="00F6527E" w:rsidRDefault="00D119EA">
      <w:pPr>
        <w:numPr>
          <w:ilvl w:val="1"/>
          <w:numId w:val="3"/>
        </w:numPr>
        <w:ind w:left="1077" w:right="103" w:hanging="510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เป็นบริษัทซึ่งมีความพร้อมทางด้านบุคลากร การเงิน และการจัดการระดับหนึ่งที่จะดำเนินโครงการ ปรับปรุงหรือพัฒนาเทคโนโลยีการผลิต</w:t>
      </w:r>
    </w:p>
    <w:p w:rsidR="000924BC" w:rsidRPr="00F6527E" w:rsidRDefault="00D119EA">
      <w:pPr>
        <w:numPr>
          <w:ilvl w:val="1"/>
          <w:numId w:val="3"/>
        </w:numPr>
        <w:ind w:left="1077" w:hanging="510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มีความมุ่งมั่นที่จะพัฒนาศักยภาพทางเทคโนโลยีการผลิต</w:t>
      </w:r>
    </w:p>
    <w:p w:rsidR="000924BC" w:rsidRPr="00F6527E" w:rsidRDefault="00D119EA">
      <w:pPr>
        <w:pStyle w:val="Heading1"/>
        <w:rPr>
          <w:color w:val="000000" w:themeColor="text1"/>
        </w:rPr>
      </w:pPr>
      <w:r w:rsidRPr="00F6527E">
        <w:rPr>
          <w:color w:val="000000" w:themeColor="text1"/>
        </w:rPr>
        <w:t xml:space="preserve">6.   </w:t>
      </w:r>
      <w:r w:rsidRPr="00F6527E">
        <w:rPr>
          <w:color w:val="000000" w:themeColor="text1"/>
          <w:cs/>
        </w:rPr>
        <w:t>เงื่อนไขการสนับสนุนด้านการเงิน</w:t>
      </w:r>
    </w:p>
    <w:p w:rsidR="000924BC" w:rsidRPr="00F6527E" w:rsidRDefault="00D119EA">
      <w:pPr>
        <w:tabs>
          <w:tab w:val="left" w:pos="993"/>
        </w:tabs>
        <w:ind w:left="993" w:hanging="426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6.1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วงเงินสนับสนุน</w:t>
      </w:r>
    </w:p>
    <w:p w:rsidR="000924BC" w:rsidRPr="00F6527E" w:rsidRDefault="00D119EA">
      <w:pPr>
        <w:tabs>
          <w:tab w:val="left" w:pos="1560"/>
        </w:tabs>
        <w:ind w:left="993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เพื่อกระตุ้นและผลักดันให้ภาคอุตสาหกรรม ได้ใช้บุคลากรด้านวิทยาศาสตร์และเทคโนโลยีในรูปแบบของผู้เชี่ยวชาญทางเทคนิคอย่างมีประสิทธิภาพ  สวทช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.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จึงได้จัดสรรงบประมาณสำหรับโปรแกรม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ITAP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เพื่อสนับสนุนบริษัทอุตสาหกรรม สำหรับค่าใช้จ่ายที่เกิดขึ้นจากการใช้ผู้เชี่ยวชาญได้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2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กรณี คือ</w:t>
      </w:r>
    </w:p>
    <w:p w:rsidR="000924BC" w:rsidRPr="00F6527E" w:rsidRDefault="00D119EA">
      <w:pPr>
        <w:tabs>
          <w:tab w:val="left" w:pos="1418"/>
        </w:tabs>
        <w:ind w:left="1418" w:hanging="425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6.1.1  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การเข้าไปศึกษาและวิเคราะห์ปัญหาเบื้องต้น</w:t>
      </w:r>
    </w:p>
    <w:p w:rsidR="000924BC" w:rsidRPr="00F6527E" w:rsidRDefault="00D119EA">
      <w:pPr>
        <w:tabs>
          <w:tab w:val="left" w:pos="1560"/>
        </w:tabs>
        <w:ind w:left="1560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สวทช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.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ให้การสนับสนุนค่าตอบแทนไม่เกิน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2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วันต่อกรณี ในอัตรา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3,000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บาทต่อวัน แก่ผู้เชี่ยวชาญโดยตรงหลังจากได้รับรายงานการวิเคราะห์ปัญหาเบื้องต้น</w:t>
      </w:r>
    </w:p>
    <w:p w:rsidR="000924BC" w:rsidRPr="00F6527E" w:rsidRDefault="00D119EA" w:rsidP="00D045A8">
      <w:pPr>
        <w:ind w:left="1418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6.1.2  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การเข้าไปจัดทำโครงการแก้ไขปัญหา การปรับปรุง หรือพัฒนาเทคโนโลยีการผลิต</w:t>
      </w:r>
    </w:p>
    <w:p w:rsidR="00D045A8" w:rsidRDefault="00D119EA" w:rsidP="00D045A8">
      <w:pPr>
        <w:tabs>
          <w:tab w:val="left" w:pos="1560"/>
        </w:tabs>
        <w:ind w:left="1560" w:hanging="567"/>
        <w:rPr>
          <w:rFonts w:asciiTheme="minorBidi" w:hAnsiTheme="minorBidi" w:cs="Cordia New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สวทช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.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ให้การ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 xml:space="preserve">สนับสนุนไม่เกินร้อยละ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50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ของค่าใช้จ่ายที่เกิดขึ้นในโครงการ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หรือไม่เกิน</w:t>
      </w:r>
    </w:p>
    <w:p w:rsidR="000924BC" w:rsidRPr="003B7C0B" w:rsidRDefault="00D119EA" w:rsidP="00D045A8">
      <w:pPr>
        <w:tabs>
          <w:tab w:val="left" w:pos="1560"/>
        </w:tabs>
        <w:ind w:left="1560" w:right="-164"/>
        <w:jc w:val="thaiDistribute"/>
        <w:rPr>
          <w:rFonts w:asciiTheme="minorBidi" w:hAnsiTheme="minorBidi" w:cs="Cordia New"/>
          <w:sz w:val="30"/>
          <w:szCs w:val="3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 xml:space="preserve">วงเงิน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400,000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บาทต่อ</w:t>
      </w:r>
      <w:r w:rsidRPr="003B7C0B">
        <w:rPr>
          <w:rFonts w:asciiTheme="minorBidi" w:hAnsiTheme="minorBidi" w:cs="Cordia New"/>
          <w:b/>
          <w:bCs/>
          <w:sz w:val="30"/>
          <w:szCs w:val="30"/>
          <w:cs/>
        </w:rPr>
        <w:t>โครงการ</w:t>
      </w:r>
      <w:r w:rsidRPr="003B7C0B">
        <w:rPr>
          <w:rFonts w:asciiTheme="minorBidi" w:hAnsiTheme="minorBidi" w:cstheme="minorBidi"/>
          <w:sz w:val="30"/>
          <w:szCs w:val="30"/>
        </w:rPr>
        <w:t xml:space="preserve"> </w:t>
      </w:r>
      <w:r w:rsidR="005467CE" w:rsidRPr="003B7C0B">
        <w:rPr>
          <w:rFonts w:asciiTheme="minorBidi" w:hAnsiTheme="minorBidi" w:cstheme="minorBidi" w:hint="cs"/>
          <w:b/>
          <w:bCs/>
          <w:sz w:val="30"/>
          <w:szCs w:val="30"/>
          <w:cs/>
        </w:rPr>
        <w:t>โดยเป็นการสนับสนุน</w:t>
      </w:r>
      <w:r w:rsidR="00DD4697" w:rsidRPr="003B7C0B">
        <w:rPr>
          <w:rFonts w:asciiTheme="minorBidi" w:hAnsiTheme="minorBidi" w:cstheme="minorBidi" w:hint="cs"/>
          <w:b/>
          <w:bCs/>
          <w:sz w:val="30"/>
          <w:szCs w:val="30"/>
          <w:cs/>
        </w:rPr>
        <w:t>เงินย้อนหลัง (ดูรายละเอียดตามข้อ 9)</w:t>
      </w:r>
      <w:r w:rsidR="00D045A8" w:rsidRPr="003B7C0B">
        <w:rPr>
          <w:rFonts w:asciiTheme="minorBidi" w:hAnsiTheme="minorBidi" w:cs="Cordia New"/>
          <w:sz w:val="30"/>
          <w:szCs w:val="30"/>
        </w:rPr>
        <w:t xml:space="preserve">   </w:t>
      </w:r>
      <w:r w:rsidRPr="003B7C0B">
        <w:rPr>
          <w:rFonts w:asciiTheme="minorBidi" w:hAnsiTheme="minorBidi" w:cs="Cordia New"/>
          <w:sz w:val="30"/>
          <w:szCs w:val="30"/>
          <w:cs/>
        </w:rPr>
        <w:t>ทั้งนี้ เพื่อจุดมุ่งหมายให้ภาคเอกชนได้มีส่วนร่วมลงทุนในการพัฒนาเทคโนโลยีการผลิตของ</w:t>
      </w:r>
      <w:bookmarkStart w:id="0" w:name="_GoBack"/>
      <w:bookmarkEnd w:id="0"/>
      <w:r w:rsidRPr="003B7C0B">
        <w:rPr>
          <w:rFonts w:asciiTheme="minorBidi" w:hAnsiTheme="minorBidi" w:cs="Cordia New"/>
          <w:sz w:val="30"/>
          <w:szCs w:val="30"/>
          <w:cs/>
        </w:rPr>
        <w:t>ตนเองด้วย</w:t>
      </w:r>
    </w:p>
    <w:p w:rsidR="000924BC" w:rsidRPr="003B7C0B" w:rsidRDefault="00D119EA">
      <w:pPr>
        <w:pStyle w:val="Heading6"/>
        <w:tabs>
          <w:tab w:val="left" w:pos="1560"/>
        </w:tabs>
        <w:spacing w:line="240" w:lineRule="auto"/>
        <w:ind w:left="1560"/>
        <w:rPr>
          <w:rFonts w:asciiTheme="minorBidi" w:hAnsiTheme="minorBidi" w:cstheme="minorBidi"/>
          <w:color w:val="auto"/>
          <w:sz w:val="30"/>
          <w:szCs w:val="30"/>
        </w:rPr>
      </w:pPr>
      <w:r w:rsidRPr="003B7C0B">
        <w:rPr>
          <w:rFonts w:asciiTheme="minorBidi" w:hAnsiTheme="minorBidi" w:cs="Cordia New"/>
          <w:color w:val="auto"/>
          <w:sz w:val="30"/>
          <w:szCs w:val="30"/>
          <w:cs/>
        </w:rPr>
        <w:t>โดยอัตรานี้จะพิจารณาจากปัจจัยดังต่อไปนี้</w:t>
      </w:r>
    </w:p>
    <w:p w:rsidR="000924BC" w:rsidRPr="003B7C0B" w:rsidRDefault="00D119EA">
      <w:pPr>
        <w:tabs>
          <w:tab w:val="left" w:pos="1701"/>
        </w:tabs>
        <w:ind w:left="1560"/>
        <w:rPr>
          <w:rFonts w:asciiTheme="minorBidi" w:hAnsiTheme="minorBidi" w:cstheme="minorBidi"/>
          <w:sz w:val="30"/>
          <w:szCs w:val="30"/>
        </w:rPr>
      </w:pPr>
      <w:r w:rsidRPr="003B7C0B">
        <w:rPr>
          <w:rFonts w:cstheme="minorBidi"/>
          <w:sz w:val="30"/>
          <w:szCs w:val="30"/>
        </w:rPr>
        <w:t xml:space="preserve">-  </w:t>
      </w:r>
      <w:r w:rsidRPr="003B7C0B">
        <w:rPr>
          <w:rFonts w:asciiTheme="minorBidi" w:hAnsiTheme="minorBidi" w:cs="Cordia New"/>
          <w:sz w:val="30"/>
          <w:szCs w:val="30"/>
          <w:cs/>
        </w:rPr>
        <w:t>ฐานะทางการเงินของบริษัท</w:t>
      </w:r>
    </w:p>
    <w:p w:rsidR="000924BC" w:rsidRPr="003B7C0B" w:rsidRDefault="00D119EA">
      <w:pPr>
        <w:tabs>
          <w:tab w:val="left" w:pos="1701"/>
        </w:tabs>
        <w:ind w:left="1560"/>
        <w:rPr>
          <w:rFonts w:asciiTheme="minorBidi" w:hAnsiTheme="minorBidi" w:cstheme="minorBidi"/>
          <w:sz w:val="30"/>
          <w:szCs w:val="30"/>
        </w:rPr>
      </w:pPr>
      <w:r w:rsidRPr="003B7C0B">
        <w:rPr>
          <w:rFonts w:cstheme="minorBidi"/>
          <w:sz w:val="30"/>
          <w:szCs w:val="30"/>
        </w:rPr>
        <w:t xml:space="preserve">-  </w:t>
      </w:r>
      <w:r w:rsidRPr="003B7C0B">
        <w:rPr>
          <w:rFonts w:asciiTheme="minorBidi" w:hAnsiTheme="minorBidi" w:cs="Cordia New"/>
          <w:sz w:val="30"/>
          <w:szCs w:val="30"/>
          <w:cs/>
        </w:rPr>
        <w:t>ความร่วมมือของบริษัทในการดำเนินโครงการร่วมกับผู้เชี่ยวชาญ</w:t>
      </w:r>
    </w:p>
    <w:p w:rsidR="000924BC" w:rsidRPr="003B7C0B" w:rsidRDefault="00D119EA">
      <w:pPr>
        <w:tabs>
          <w:tab w:val="left" w:pos="1701"/>
        </w:tabs>
        <w:ind w:left="1560"/>
        <w:rPr>
          <w:rFonts w:asciiTheme="minorBidi" w:hAnsiTheme="minorBidi" w:cstheme="minorBidi"/>
          <w:sz w:val="30"/>
          <w:szCs w:val="30"/>
        </w:rPr>
      </w:pPr>
      <w:r w:rsidRPr="003B7C0B">
        <w:rPr>
          <w:rFonts w:cstheme="minorBidi"/>
          <w:sz w:val="30"/>
          <w:szCs w:val="30"/>
        </w:rPr>
        <w:t xml:space="preserve">-  </w:t>
      </w:r>
      <w:r w:rsidRPr="003B7C0B">
        <w:rPr>
          <w:rFonts w:asciiTheme="minorBidi" w:hAnsiTheme="minorBidi" w:cs="Cordia New"/>
          <w:sz w:val="30"/>
          <w:szCs w:val="30"/>
          <w:cs/>
        </w:rPr>
        <w:t>ความสามารถในการรับการถ่ายทอดเทคโนโลยีจากผู้เชี่ยวชาญต่างประเทศ โดยการให้มี</w:t>
      </w:r>
    </w:p>
    <w:p w:rsidR="000924BC" w:rsidRPr="003B7C0B" w:rsidRDefault="00D119EA">
      <w:pPr>
        <w:tabs>
          <w:tab w:val="left" w:pos="1701"/>
        </w:tabs>
        <w:ind w:left="1560"/>
        <w:rPr>
          <w:rFonts w:asciiTheme="minorBidi" w:hAnsiTheme="minorBidi" w:cstheme="minorBidi"/>
          <w:sz w:val="30"/>
          <w:szCs w:val="30"/>
        </w:rPr>
      </w:pPr>
      <w:r w:rsidRPr="003B7C0B">
        <w:rPr>
          <w:rFonts w:cstheme="minorBidi"/>
          <w:sz w:val="30"/>
          <w:szCs w:val="30"/>
        </w:rPr>
        <w:tab/>
      </w:r>
      <w:r w:rsidRPr="003B7C0B">
        <w:rPr>
          <w:rFonts w:asciiTheme="minorBidi" w:hAnsiTheme="minorBidi" w:cs="Cordia New"/>
          <w:sz w:val="30"/>
          <w:szCs w:val="30"/>
          <w:cs/>
        </w:rPr>
        <w:t>ผู้เชี่ยวชาญไทยเข้าร่วมในโครงการด้วย</w:t>
      </w:r>
    </w:p>
    <w:p w:rsidR="000924BC" w:rsidRPr="003B7C0B" w:rsidRDefault="00E70320" w:rsidP="00E70320">
      <w:pPr>
        <w:tabs>
          <w:tab w:val="left" w:pos="1701"/>
        </w:tabs>
        <w:ind w:left="1560"/>
        <w:rPr>
          <w:rFonts w:asciiTheme="minorBidi" w:hAnsiTheme="minorBidi" w:cs="Cordia New"/>
          <w:sz w:val="30"/>
          <w:szCs w:val="30"/>
        </w:rPr>
      </w:pPr>
      <w:r w:rsidRPr="003B7C0B">
        <w:rPr>
          <w:rFonts w:cstheme="minorBidi"/>
          <w:sz w:val="30"/>
          <w:szCs w:val="30"/>
        </w:rPr>
        <w:t xml:space="preserve">-  </w:t>
      </w:r>
      <w:r w:rsidR="00D119EA" w:rsidRPr="003B7C0B">
        <w:rPr>
          <w:rFonts w:asciiTheme="minorBidi" w:hAnsiTheme="minorBidi" w:cs="Cordia New"/>
          <w:sz w:val="30"/>
          <w:szCs w:val="30"/>
          <w:cs/>
        </w:rPr>
        <w:t>ความสำเร็จของโครงการ</w:t>
      </w:r>
    </w:p>
    <w:p w:rsidR="005467CE" w:rsidRPr="003B7C0B" w:rsidRDefault="005467CE" w:rsidP="005467CE">
      <w:pPr>
        <w:tabs>
          <w:tab w:val="left" w:pos="1701"/>
        </w:tabs>
        <w:ind w:left="1560"/>
        <w:rPr>
          <w:rFonts w:asciiTheme="minorBidi" w:hAnsiTheme="minorBidi" w:cstheme="minorBidi"/>
          <w:b/>
          <w:bCs/>
          <w:sz w:val="30"/>
          <w:szCs w:val="30"/>
        </w:rPr>
      </w:pPr>
      <w:r w:rsidRPr="003B7C0B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หมายเหตุ </w:t>
      </w:r>
      <w:r w:rsidRPr="003B7C0B">
        <w:rPr>
          <w:rFonts w:asciiTheme="minorBidi" w:hAnsiTheme="minorBidi" w:cstheme="minorBidi"/>
          <w:b/>
          <w:bCs/>
          <w:sz w:val="30"/>
          <w:szCs w:val="30"/>
        </w:rPr>
        <w:t xml:space="preserve">: </w:t>
      </w:r>
      <w:r w:rsidRPr="003B7C0B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3B7C0B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เจ้าหน้าที่ </w:t>
      </w:r>
      <w:r w:rsidRPr="003B7C0B">
        <w:rPr>
          <w:rFonts w:asciiTheme="minorBidi" w:hAnsiTheme="minorBidi" w:cstheme="minorBidi"/>
          <w:b/>
          <w:bCs/>
          <w:sz w:val="30"/>
          <w:szCs w:val="30"/>
        </w:rPr>
        <w:t xml:space="preserve">ITAP </w:t>
      </w:r>
      <w:r w:rsidRPr="003B7C0B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เป็นเพียงผู้บริหารจัดการโครงการในภาพรวมเท่านั้น</w:t>
      </w:r>
    </w:p>
    <w:p w:rsidR="005467CE" w:rsidRPr="003B7C0B" w:rsidRDefault="005467CE" w:rsidP="005467CE">
      <w:pPr>
        <w:tabs>
          <w:tab w:val="left" w:pos="1701"/>
        </w:tabs>
        <w:ind w:left="1560"/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</w:rPr>
      </w:pPr>
      <w:r w:rsidRPr="003B7C0B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ab/>
      </w:r>
      <w:r w:rsidRPr="003B7C0B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ab/>
      </w:r>
      <w:r w:rsidRPr="003B7C0B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ab/>
      </w:r>
      <w:r w:rsidRPr="003B7C0B">
        <w:rPr>
          <w:rFonts w:asciiTheme="minorBidi" w:hAnsiTheme="minorBidi" w:cstheme="minorBidi" w:hint="cs"/>
          <w:b/>
          <w:bCs/>
          <w:i/>
          <w:iCs/>
          <w:sz w:val="30"/>
          <w:szCs w:val="30"/>
          <w:u w:val="single"/>
          <w:cs/>
        </w:rPr>
        <w:t>ไม่มีส่วนในการรับ</w:t>
      </w:r>
      <w:r w:rsidRPr="003B7C0B"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</w:rPr>
        <w:t>-</w:t>
      </w:r>
      <w:r w:rsidRPr="003B7C0B">
        <w:rPr>
          <w:rFonts w:asciiTheme="minorBidi" w:hAnsiTheme="minorBidi" w:cstheme="minorBidi" w:hint="cs"/>
          <w:b/>
          <w:bCs/>
          <w:i/>
          <w:iCs/>
          <w:sz w:val="30"/>
          <w:szCs w:val="30"/>
          <w:u w:val="single"/>
          <w:cs/>
        </w:rPr>
        <w:t>จ่ายเงิน หรือเรียกเก็บค่าธรรมเนียมอื่นใด จากบริษัท</w:t>
      </w:r>
    </w:p>
    <w:p w:rsidR="005467CE" w:rsidRPr="003B7C0B" w:rsidRDefault="005467CE" w:rsidP="005467CE">
      <w:pPr>
        <w:tabs>
          <w:tab w:val="left" w:pos="1701"/>
        </w:tabs>
        <w:ind w:left="1560"/>
        <w:rPr>
          <w:rFonts w:asciiTheme="minorBidi" w:hAnsiTheme="minorBidi" w:cstheme="minorBidi"/>
          <w:b/>
          <w:bCs/>
          <w:sz w:val="30"/>
          <w:szCs w:val="30"/>
        </w:rPr>
      </w:pPr>
      <w:r w:rsidRPr="003B7C0B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ab/>
      </w:r>
      <w:r w:rsidRPr="003B7C0B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ab/>
      </w:r>
      <w:r w:rsidRPr="003B7C0B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ab/>
      </w:r>
      <w:r w:rsidRPr="003B7C0B">
        <w:rPr>
          <w:rFonts w:asciiTheme="minorBidi" w:hAnsiTheme="minorBidi" w:cstheme="minorBidi" w:hint="cs"/>
          <w:b/>
          <w:bCs/>
          <w:i/>
          <w:iCs/>
          <w:sz w:val="30"/>
          <w:szCs w:val="30"/>
          <w:u w:val="single"/>
          <w:cs/>
        </w:rPr>
        <w:t>และผู้เชี่ยวชาญ</w:t>
      </w:r>
      <w:r w:rsidRPr="003B7C0B">
        <w:rPr>
          <w:rFonts w:asciiTheme="minorBidi" w:hAnsiTheme="minorBidi" w:cstheme="minorBidi" w:hint="cs"/>
          <w:b/>
          <w:bCs/>
          <w:i/>
          <w:iCs/>
          <w:sz w:val="30"/>
          <w:szCs w:val="30"/>
          <w:cs/>
        </w:rPr>
        <w:t xml:space="preserve">  </w:t>
      </w:r>
      <w:r w:rsidRPr="003B7C0B">
        <w:rPr>
          <w:rFonts w:asciiTheme="minorBidi" w:hAnsiTheme="minorBidi" w:cstheme="minorBidi" w:hint="cs"/>
          <w:b/>
          <w:bCs/>
          <w:sz w:val="30"/>
          <w:szCs w:val="30"/>
          <w:cs/>
        </w:rPr>
        <w:t>ระหว่างการดำเนินโครงการ ไม่ว่ากรณีใดๆ ทั้งสิ้น</w:t>
      </w:r>
    </w:p>
    <w:p w:rsidR="00BA5B49" w:rsidRPr="005467CE" w:rsidRDefault="00BA5B49" w:rsidP="00E70320">
      <w:pPr>
        <w:tabs>
          <w:tab w:val="left" w:pos="1701"/>
        </w:tabs>
        <w:ind w:left="1560"/>
        <w:rPr>
          <w:rFonts w:asciiTheme="minorBidi" w:hAnsiTheme="minorBidi" w:cstheme="minorBidi"/>
          <w:color w:val="FF0000"/>
          <w:sz w:val="16"/>
          <w:szCs w:val="16"/>
        </w:rPr>
      </w:pPr>
    </w:p>
    <w:p w:rsidR="000924BC" w:rsidRPr="005362DB" w:rsidRDefault="00D119EA">
      <w:pPr>
        <w:tabs>
          <w:tab w:val="left" w:pos="993"/>
        </w:tabs>
        <w:ind w:left="1003" w:hanging="436"/>
        <w:rPr>
          <w:rFonts w:asciiTheme="minorBidi" w:hAnsiTheme="minorBidi" w:cstheme="minorBidi"/>
          <w:b/>
          <w:bCs/>
          <w:sz w:val="30"/>
          <w:szCs w:val="30"/>
          <w:u w:val="single"/>
        </w:rPr>
      </w:pPr>
      <w:r w:rsidRPr="005362DB">
        <w:rPr>
          <w:rFonts w:cstheme="minorBidi"/>
          <w:b/>
          <w:bCs/>
          <w:sz w:val="30"/>
          <w:szCs w:val="30"/>
        </w:rPr>
        <w:t xml:space="preserve">6.2   </w:t>
      </w:r>
      <w:r w:rsidR="00955F1C" w:rsidRPr="005362DB">
        <w:rPr>
          <w:rFonts w:asciiTheme="minorBidi" w:hAnsiTheme="minorBidi" w:cs="Cordia New"/>
          <w:b/>
          <w:bCs/>
          <w:sz w:val="30"/>
          <w:szCs w:val="30"/>
          <w:u w:val="single"/>
          <w:cs/>
        </w:rPr>
        <w:t>ผู้เชี่ยวชาญและทีมงาน ต้องไม่</w:t>
      </w:r>
      <w:r w:rsidRPr="005362DB">
        <w:rPr>
          <w:rFonts w:asciiTheme="minorBidi" w:hAnsiTheme="minorBidi" w:cs="Cordia New"/>
          <w:b/>
          <w:bCs/>
          <w:sz w:val="30"/>
          <w:szCs w:val="30"/>
          <w:u w:val="single"/>
          <w:cs/>
        </w:rPr>
        <w:t xml:space="preserve">เป็นผู้ถือหุ้นในบริษัท  </w:t>
      </w:r>
    </w:p>
    <w:p w:rsidR="000924BC" w:rsidRPr="00F6527E" w:rsidRDefault="000924BC">
      <w:pPr>
        <w:tabs>
          <w:tab w:val="left" w:pos="993"/>
        </w:tabs>
        <w:ind w:left="1003" w:hanging="436"/>
        <w:rPr>
          <w:rFonts w:asciiTheme="minorBidi" w:hAnsiTheme="minorBidi" w:cstheme="minorBidi"/>
          <w:b/>
          <w:bCs/>
          <w:color w:val="000000" w:themeColor="text1"/>
          <w:sz w:val="30"/>
          <w:szCs w:val="30"/>
          <w:u w:val="single"/>
        </w:rPr>
      </w:pPr>
    </w:p>
    <w:p w:rsidR="000924BC" w:rsidRPr="00F6527E" w:rsidRDefault="00D119EA">
      <w:pPr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color w:val="000000" w:themeColor="text1"/>
        </w:rPr>
        <w:br w:type="page"/>
      </w:r>
    </w:p>
    <w:p w:rsidR="000924BC" w:rsidRPr="00F6527E" w:rsidRDefault="00D119EA">
      <w:pPr>
        <w:tabs>
          <w:tab w:val="left" w:pos="993"/>
        </w:tabs>
        <w:ind w:left="1003" w:hanging="436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lastRenderedPageBreak/>
        <w:t>6.3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ประเภทของค่าใช้จ่ายที่อยู่ในข่ายได้รับการสนับสนุน</w:t>
      </w:r>
    </w:p>
    <w:p w:rsidR="000924BC" w:rsidRPr="00F6527E" w:rsidRDefault="00D119EA">
      <w:pPr>
        <w:tabs>
          <w:tab w:val="left" w:pos="1418"/>
        </w:tabs>
        <w:ind w:left="1418" w:hanging="567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6.3.1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หมวดค่าตอบแทน</w:t>
      </w:r>
    </w:p>
    <w:p w:rsidR="000924BC" w:rsidRPr="00F6527E" w:rsidRDefault="00D119EA">
      <w:pPr>
        <w:tabs>
          <w:tab w:val="left" w:pos="1843"/>
        </w:tabs>
        <w:ind w:left="1843" w:hanging="673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6.3.1.1  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ผู้เชี่ยวชาญอาสาจากต่างประเทศ</w:t>
      </w:r>
    </w:p>
    <w:p w:rsidR="000924BC" w:rsidRPr="00F6527E" w:rsidRDefault="00D119EA">
      <w:pPr>
        <w:pStyle w:val="Heading7"/>
        <w:spacing w:line="240" w:lineRule="auto"/>
        <w:ind w:left="1843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ค่าเบี้ยเลี้ยงและค่าใช้จ่ายเบ็ดเตล็ดของผู้เชี่ยวชาญไม่เกิน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1,200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บาทต่อวัน โดยใช้หลักฐานใบเสร็จรับเงินของบริษัท หรือแบบฟอร์มใบเสร็จรับเงินของ สวทช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.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ตามความเหมาะสม</w:t>
      </w:r>
    </w:p>
    <w:p w:rsidR="000924BC" w:rsidRPr="00F6527E" w:rsidRDefault="00D119EA">
      <w:pPr>
        <w:tabs>
          <w:tab w:val="left" w:pos="1843"/>
        </w:tabs>
        <w:ind w:left="1843" w:hanging="673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6.3.1.2  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ผู้เชี่ยวชาญในประเทศจากภาครัฐ</w:t>
      </w:r>
    </w:p>
    <w:p w:rsidR="000924BC" w:rsidRPr="00F6527E" w:rsidRDefault="00D119EA">
      <w:pPr>
        <w:pStyle w:val="Heading2"/>
        <w:spacing w:line="240" w:lineRule="auto"/>
        <w:ind w:left="1843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คำนวณได้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2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วิธี ขึ้นอยู่กับดุจพินิจร่วมกันระหว่าง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ITAP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ผู้เชี่ยวชาญ และบริษัท คือ </w:t>
      </w:r>
    </w:p>
    <w:p w:rsidR="000924BC" w:rsidRPr="00F6527E" w:rsidRDefault="00D119EA">
      <w:pPr>
        <w:ind w:left="1843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u w:val="single"/>
          <w:cs/>
        </w:rPr>
        <w:t xml:space="preserve">วิธีที่ </w:t>
      </w:r>
      <w:r w:rsidRPr="00F6527E">
        <w:rPr>
          <w:rFonts w:cstheme="minorBidi"/>
          <w:color w:val="000000" w:themeColor="text1"/>
          <w:sz w:val="30"/>
          <w:szCs w:val="30"/>
          <w:u w:val="single"/>
        </w:rPr>
        <w:t>1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  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คิดเป็นคน</w:t>
      </w:r>
      <w:r w:rsidRPr="00F6527E">
        <w:rPr>
          <w:rFonts w:cstheme="minorBidi"/>
          <w:color w:val="000000" w:themeColor="text1"/>
          <w:sz w:val="30"/>
          <w:szCs w:val="30"/>
        </w:rPr>
        <w:t>-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วัน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(man-day)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ที่ทำงานจริง โดย</w:t>
      </w:r>
    </w:p>
    <w:p w:rsidR="000924BC" w:rsidRPr="00F6527E" w:rsidRDefault="00D119EA">
      <w:pPr>
        <w:ind w:left="2552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หัวหน้าโครงการที่มีประสบการณ์สูง คิด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10,000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บาท ต่อวัน </w:t>
      </w:r>
    </w:p>
    <w:p w:rsidR="000924BC" w:rsidRPr="00F6527E" w:rsidRDefault="00D119EA">
      <w:pPr>
        <w:ind w:left="2552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ผู้เชี่ยวชาญร่วมในโครงการคิด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8,000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หรือ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6,000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บาท ต่อวันตามประสบการณ์</w:t>
      </w:r>
    </w:p>
    <w:p w:rsidR="000924BC" w:rsidRPr="00F6527E" w:rsidRDefault="00D119EA">
      <w:pPr>
        <w:pStyle w:val="Heading2"/>
        <w:tabs>
          <w:tab w:val="left" w:pos="2552"/>
        </w:tabs>
        <w:spacing w:line="240" w:lineRule="auto"/>
        <w:ind w:left="1843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u w:val="single"/>
          <w:cs/>
        </w:rPr>
        <w:t xml:space="preserve">วิธีที่ </w:t>
      </w:r>
      <w:r w:rsidRPr="00F6527E">
        <w:rPr>
          <w:rFonts w:cstheme="minorBidi"/>
          <w:color w:val="000000" w:themeColor="text1"/>
          <w:sz w:val="30"/>
          <w:szCs w:val="30"/>
          <w:u w:val="single"/>
        </w:rPr>
        <w:t>2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 </w:t>
      </w: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คิดตามสูตร</w:t>
      </w:r>
    </w:p>
    <w:p w:rsidR="000924BC" w:rsidRPr="00F6527E" w:rsidRDefault="00D119EA">
      <w:pPr>
        <w:pStyle w:val="Heading2"/>
        <w:spacing w:line="240" w:lineRule="auto"/>
        <w:ind w:firstLine="2552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อัตราค่าตอบแทน</w:t>
      </w:r>
      <w:r w:rsidRPr="00F6527E">
        <w:rPr>
          <w:rFonts w:cstheme="minorBidi"/>
          <w:color w:val="000000" w:themeColor="text1"/>
          <w:sz w:val="30"/>
          <w:szCs w:val="30"/>
        </w:rPr>
        <w:tab/>
        <w:t>=</w:t>
      </w:r>
      <w:r w:rsidRPr="00F6527E">
        <w:rPr>
          <w:rFonts w:cstheme="minorBidi"/>
          <w:color w:val="000000" w:themeColor="text1"/>
          <w:sz w:val="30"/>
          <w:szCs w:val="30"/>
        </w:rPr>
        <w:tab/>
        <w:t>A x B x C x D</w:t>
      </w:r>
    </w:p>
    <w:p w:rsidR="000924BC" w:rsidRPr="00F6527E" w:rsidRDefault="00D119EA">
      <w:pPr>
        <w:tabs>
          <w:tab w:val="left" w:pos="2520"/>
          <w:tab w:val="left" w:pos="3060"/>
        </w:tabs>
        <w:ind w:firstLine="2552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>A</w:t>
      </w:r>
      <w:r w:rsidRPr="00F6527E">
        <w:rPr>
          <w:rFonts w:cstheme="minorBidi"/>
          <w:color w:val="000000" w:themeColor="text1"/>
          <w:sz w:val="30"/>
          <w:szCs w:val="30"/>
        </w:rPr>
        <w:tab/>
        <w:t>=</w:t>
      </w: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อัตราเงินเดือนปกติของผู้เชี่ยวชาญ</w:t>
      </w:r>
    </w:p>
    <w:p w:rsidR="000924BC" w:rsidRPr="00F6527E" w:rsidRDefault="00D119EA">
      <w:pPr>
        <w:tabs>
          <w:tab w:val="left" w:pos="2520"/>
          <w:tab w:val="left" w:pos="3060"/>
        </w:tabs>
        <w:ind w:firstLine="2552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>B</w:t>
      </w:r>
      <w:r w:rsidRPr="00F6527E">
        <w:rPr>
          <w:rFonts w:cstheme="minorBidi"/>
          <w:color w:val="000000" w:themeColor="text1"/>
          <w:sz w:val="30"/>
          <w:szCs w:val="30"/>
        </w:rPr>
        <w:tab/>
        <w:t>=</w:t>
      </w: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สัดส่วนการเข้าร่วมในโครงการต่อเดือน เช่น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0.25, 0.50, </w:t>
      </w:r>
      <w:proofErr w:type="gramStart"/>
      <w:r w:rsidRPr="00F6527E">
        <w:rPr>
          <w:rFonts w:cstheme="minorBidi"/>
          <w:color w:val="000000" w:themeColor="text1"/>
          <w:sz w:val="30"/>
          <w:szCs w:val="30"/>
        </w:rPr>
        <w:t xml:space="preserve">1.00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เป็นต้น</w:t>
      </w:r>
      <w:proofErr w:type="gramEnd"/>
    </w:p>
    <w:p w:rsidR="000924BC" w:rsidRPr="00F6527E" w:rsidRDefault="00D119EA">
      <w:pPr>
        <w:tabs>
          <w:tab w:val="left" w:pos="2520"/>
          <w:tab w:val="left" w:pos="3060"/>
        </w:tabs>
        <w:ind w:firstLine="2552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>C</w:t>
      </w:r>
      <w:r w:rsidRPr="00F6527E">
        <w:rPr>
          <w:rFonts w:cstheme="minorBidi"/>
          <w:color w:val="000000" w:themeColor="text1"/>
          <w:sz w:val="30"/>
          <w:szCs w:val="30"/>
        </w:rPr>
        <w:tab/>
        <w:t>=</w:t>
      </w: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จำนวนเดือนของโครงการ</w:t>
      </w:r>
    </w:p>
    <w:p w:rsidR="000924BC" w:rsidRPr="00F6527E" w:rsidRDefault="00D119EA">
      <w:pPr>
        <w:tabs>
          <w:tab w:val="left" w:pos="2520"/>
          <w:tab w:val="left" w:pos="3060"/>
        </w:tabs>
        <w:ind w:firstLine="2552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>D</w:t>
      </w:r>
      <w:r w:rsidRPr="00F6527E">
        <w:rPr>
          <w:rFonts w:cstheme="minorBidi"/>
          <w:color w:val="000000" w:themeColor="text1"/>
          <w:sz w:val="30"/>
          <w:szCs w:val="30"/>
        </w:rPr>
        <w:tab/>
        <w:t>=</w:t>
      </w: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ตัวคูณซึ่งมีค่าอยู่ในช่วง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1.5 – 2.5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โดยพิจารณาตามคุณวุฒิ</w:t>
      </w:r>
    </w:p>
    <w:p w:rsidR="000924BC" w:rsidRPr="00F6527E" w:rsidRDefault="00D119EA">
      <w:pPr>
        <w:tabs>
          <w:tab w:val="left" w:pos="2520"/>
          <w:tab w:val="left" w:pos="3060"/>
        </w:tabs>
        <w:ind w:firstLine="2552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และประสบการณ์ของผู้เชี่ยวชาญ</w:t>
      </w:r>
    </w:p>
    <w:p w:rsidR="000924BC" w:rsidRPr="00F6527E" w:rsidRDefault="00D119EA">
      <w:pPr>
        <w:ind w:firstLine="117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6.3.1.3  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ผู้เชี่ยวชาญจากภาคเอกชนหรือจากต่างประเทศ</w:t>
      </w:r>
    </w:p>
    <w:p w:rsidR="000924BC" w:rsidRPr="00F6527E" w:rsidRDefault="00D119EA">
      <w:pPr>
        <w:ind w:left="1843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ค่าตอบแทนส่วนใหญ่จะขึ้นอยู่กับการเจรจาตกลงระหว่างบริษัท  กับผู้เชี่ยวชาญโดยอาจใช้อัตราในข้อ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2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เป็นแนวทางการคำนวณ  หรืออัตราปกติที่ผู้เชี่ยวชาญกำหนดไว้และ สวทช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.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ได้พิจารณาเห็นชอบตามความเหมาะสม</w:t>
      </w:r>
    </w:p>
    <w:p w:rsidR="000924BC" w:rsidRPr="00F6527E" w:rsidRDefault="00D119EA">
      <w:pPr>
        <w:tabs>
          <w:tab w:val="left" w:pos="1843"/>
        </w:tabs>
        <w:ind w:left="1843" w:hanging="709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6.3.1.4  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บุคลากรทางเทคนิคผู้เข้าร่วมในโครงการ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แต่ยังไม่เป็นผู้เชี่ยวชาญ เช่น นักวิจัย นักวิชาการ ช่างเทคนิค เจ้าหน้าที่วิเคราะห์ในห้องปฏิบัติการ เป็นต้น จะได้รับค่าตอบแทนในการเข้าร่วมโครงการเช่นเดียวกับข้อ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2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แต่ให้ใช้ตัวคูณ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D = 1.15-1.50 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สำหรับนักศึกษาให้คำนวณอัตรา     เงินเดือนตามวุฒิสุดท้ายที่จบการศึกษา และนักศึกษาที่กำลังศึกษาปริญญาตรีตั้งแต่ปีที่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3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ขึ้นไปให้ใช้อัตราเงินเดือนขั้นต้นของระดับ ปวส</w:t>
      </w:r>
      <w:r w:rsidRPr="00F6527E">
        <w:rPr>
          <w:rFonts w:cstheme="minorBidi"/>
          <w:color w:val="000000" w:themeColor="text1"/>
          <w:sz w:val="30"/>
          <w:szCs w:val="30"/>
        </w:rPr>
        <w:t>.</w:t>
      </w:r>
    </w:p>
    <w:p w:rsidR="000924BC" w:rsidRPr="00F6527E" w:rsidRDefault="00D119EA">
      <w:pPr>
        <w:tabs>
          <w:tab w:val="left" w:pos="1418"/>
        </w:tabs>
        <w:ind w:left="1418" w:hanging="567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6.3.2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หมวดค่าเดินทางโดยยานพาหนะประจำทาง</w:t>
      </w:r>
    </w:p>
    <w:p w:rsidR="000924BC" w:rsidRPr="00F6527E" w:rsidRDefault="00D119EA">
      <w:pPr>
        <w:pStyle w:val="TextBody"/>
        <w:numPr>
          <w:ilvl w:val="0"/>
          <w:numId w:val="1"/>
        </w:numPr>
        <w:tabs>
          <w:tab w:val="left" w:pos="1701"/>
        </w:tabs>
        <w:spacing w:line="240" w:lineRule="auto"/>
        <w:ind w:left="1701" w:hanging="283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ค่าเครื่องบินระหว่างประเทศให้ใช้อัตราชั้นประหยัด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(Economy Class)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สำหรับการเดินทาง     ไป</w:t>
      </w:r>
      <w:r w:rsidRPr="00F6527E">
        <w:rPr>
          <w:rFonts w:cstheme="minorBidi"/>
          <w:color w:val="000000" w:themeColor="text1"/>
          <w:sz w:val="30"/>
          <w:szCs w:val="30"/>
        </w:rPr>
        <w:t>-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กลับ  พร้อมทั้งแนบใบเสร็จและตั๋วเครื่องบิน และค่าธรรมเนียมสนามบินในการเบิกจ่าย</w:t>
      </w:r>
    </w:p>
    <w:p w:rsidR="000924BC" w:rsidRPr="00F6527E" w:rsidRDefault="00D119EA">
      <w:pPr>
        <w:pStyle w:val="TextBody"/>
        <w:numPr>
          <w:ilvl w:val="0"/>
          <w:numId w:val="1"/>
        </w:numPr>
        <w:tabs>
          <w:tab w:val="left" w:pos="1701"/>
        </w:tabs>
        <w:spacing w:line="240" w:lineRule="auto"/>
        <w:ind w:left="1701" w:hanging="283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ค่าโดยสารยานพาหนะประจำทางอื่น ๆ ให้แนบตั๋วเดินทางในการเบิกจ่าย</w:t>
      </w:r>
    </w:p>
    <w:p w:rsidR="00AF0EF8" w:rsidRDefault="00D119EA">
      <w:pPr>
        <w:tabs>
          <w:tab w:val="left" w:pos="1418"/>
        </w:tabs>
        <w:ind w:left="570"/>
        <w:rPr>
          <w:rFonts w:asciiTheme="minorBidi" w:hAnsiTheme="minorBidi" w:cs="Cordia New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      6.3.3   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 xml:space="preserve">หมวดค่าที่พักของผู้เชี่ยวชาญ 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 </w:t>
      </w:r>
      <w:proofErr w:type="gramStart"/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สามารถเบิกได้ในอัตราไม่เกิน  </w:t>
      </w:r>
      <w:r w:rsidRPr="00F6527E">
        <w:rPr>
          <w:rFonts w:cstheme="minorBidi"/>
          <w:color w:val="000000" w:themeColor="text1"/>
          <w:sz w:val="30"/>
          <w:szCs w:val="30"/>
        </w:rPr>
        <w:t>1,600</w:t>
      </w:r>
      <w:proofErr w:type="gramEnd"/>
      <w:r w:rsidRPr="00F6527E">
        <w:rPr>
          <w:rFonts w:cstheme="minorBidi"/>
          <w:color w:val="000000" w:themeColor="text1"/>
          <w:sz w:val="30"/>
          <w:szCs w:val="30"/>
        </w:rPr>
        <w:t xml:space="preserve">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บาทต่อวัน หากพัก</w:t>
      </w:r>
      <w:r w:rsidR="00AF0EF8">
        <w:rPr>
          <w:rFonts w:asciiTheme="minorBidi" w:hAnsiTheme="minorBidi" w:cs="Cordia New"/>
          <w:color w:val="000000" w:themeColor="text1"/>
          <w:sz w:val="30"/>
          <w:szCs w:val="30"/>
        </w:rPr>
        <w:t xml:space="preserve"> </w:t>
      </w:r>
    </w:p>
    <w:p w:rsidR="000924BC" w:rsidRPr="00AF0EF8" w:rsidRDefault="00D119EA" w:rsidP="00AF0EF8">
      <w:pPr>
        <w:tabs>
          <w:tab w:val="left" w:pos="1418"/>
        </w:tabs>
        <w:ind w:firstLine="567"/>
        <w:rPr>
          <w:rFonts w:asciiTheme="minorBidi" w:hAnsiTheme="minorBidi" w:cstheme="minorBidi"/>
          <w:b/>
          <w:bCs/>
          <w:color w:val="000000" w:themeColor="text1"/>
          <w:sz w:val="30"/>
          <w:szCs w:val="30"/>
          <w:u w:val="single"/>
        </w:rPr>
      </w:pPr>
      <w:r w:rsidRPr="00AF0EF8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 xml:space="preserve">โรงแรมให้แนบโฟลิโอ </w:t>
      </w:r>
      <w:r w:rsidRPr="00AF0EF8">
        <w:rPr>
          <w:rFonts w:cstheme="minorBidi"/>
          <w:b/>
          <w:bCs/>
          <w:color w:val="000000" w:themeColor="text1"/>
          <w:sz w:val="30"/>
          <w:szCs w:val="30"/>
          <w:u w:val="single"/>
        </w:rPr>
        <w:t xml:space="preserve">(Folio) </w:t>
      </w:r>
      <w:r w:rsidRPr="00AF0EF8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>ด้วย</w:t>
      </w:r>
    </w:p>
    <w:p w:rsidR="000924BC" w:rsidRPr="00AF0EF8" w:rsidRDefault="000924BC">
      <w:pPr>
        <w:tabs>
          <w:tab w:val="left" w:pos="1418"/>
        </w:tabs>
        <w:ind w:left="57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</w:p>
    <w:p w:rsidR="000924BC" w:rsidRPr="00F6527E" w:rsidRDefault="000924BC" w:rsidP="00AF0EF8">
      <w:pPr>
        <w:tabs>
          <w:tab w:val="left" w:pos="1701"/>
        </w:tabs>
        <w:ind w:left="570"/>
        <w:rPr>
          <w:rFonts w:asciiTheme="minorBidi" w:hAnsiTheme="minorBidi" w:cstheme="minorBidi"/>
          <w:b/>
          <w:bCs/>
          <w:color w:val="000000" w:themeColor="text1"/>
          <w:sz w:val="30"/>
          <w:szCs w:val="30"/>
          <w:u w:val="single"/>
        </w:rPr>
      </w:pPr>
    </w:p>
    <w:p w:rsidR="000924BC" w:rsidRPr="00F6527E" w:rsidRDefault="00D119EA">
      <w:pPr>
        <w:tabs>
          <w:tab w:val="left" w:pos="1560"/>
        </w:tabs>
        <w:ind w:left="570"/>
        <w:rPr>
          <w:rFonts w:asciiTheme="minorBidi" w:hAnsiTheme="minorBidi" w:cstheme="minorBidi"/>
          <w:b/>
          <w:bCs/>
          <w:color w:val="000000" w:themeColor="text1"/>
          <w:sz w:val="30"/>
          <w:szCs w:val="30"/>
          <w:u w:val="single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lastRenderedPageBreak/>
        <w:t xml:space="preserve">      6.3.4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หมวดค่าจ้างในการวิเคราะห์และทดสอบที่เกี่ยวข้องกับโครงการ</w:t>
      </w:r>
    </w:p>
    <w:p w:rsidR="000924BC" w:rsidRPr="00F6527E" w:rsidRDefault="00D119EA">
      <w:pPr>
        <w:tabs>
          <w:tab w:val="left" w:pos="1560"/>
        </w:tabs>
        <w:ind w:left="570"/>
        <w:rPr>
          <w:rFonts w:asciiTheme="minorBidi" w:hAnsiTheme="minorBidi" w:cstheme="minorBidi"/>
          <w:b/>
          <w:bCs/>
          <w:color w:val="000000" w:themeColor="text1"/>
          <w:sz w:val="30"/>
          <w:szCs w:val="30"/>
          <w:u w:val="single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      6.3.5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หมวดค่าวัสดุที่เกี่ยวข้องกับโครงการและอยู่ในดุลยพินิจของ สวทช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.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>จะต้องเป็นความจริง โดยค่าวัสดุทดลองต้องไม่มีมูลค่าใดๆ หลังจากการทดลอง</w:t>
      </w:r>
    </w:p>
    <w:p w:rsidR="000924BC" w:rsidRPr="00F6527E" w:rsidRDefault="00D119EA">
      <w:pPr>
        <w:tabs>
          <w:tab w:val="left" w:pos="1560"/>
        </w:tabs>
        <w:ind w:left="720"/>
        <w:rPr>
          <w:rFonts w:asciiTheme="minorBidi" w:hAnsiTheme="minorBidi" w:cstheme="minorBidi"/>
          <w:b/>
          <w:bCs/>
          <w:color w:val="000000" w:themeColor="text1"/>
          <w:sz w:val="30"/>
          <w:szCs w:val="30"/>
          <w:u w:val="single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   6.3.6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>ไม่สนับสนุนค่าใช้จ่ายงานในด้านโยธา เช่น ค่าทำถนน ค่าทำสะพาน ค่าถมดิน เป็นต้น</w:t>
      </w:r>
    </w:p>
    <w:p w:rsidR="000924BC" w:rsidRPr="00F6527E" w:rsidRDefault="00D119EA">
      <w:pPr>
        <w:tabs>
          <w:tab w:val="left" w:pos="1560"/>
        </w:tabs>
        <w:ind w:left="57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      6.3.7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หมวดค่าใช้จ่ายอื่น ๆ ที่เกี่ยวข้องกับโครงการและอยู่ในดุลยพินิจของ สวทช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. 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เช่น ค่าตรวจวิเคราะห์และทดสอบ   ค่าสืบค้นข้อมูล  ค่าจัดทำรายงาน  เป็นต้น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และไม่สนับสนุนค่าใช้จ่ายในการซื้อเทคโนโลยี</w:t>
      </w:r>
    </w:p>
    <w:p w:rsidR="000924BC" w:rsidRPr="00F6527E" w:rsidRDefault="00D119EA">
      <w:pPr>
        <w:tabs>
          <w:tab w:val="left" w:pos="1560"/>
        </w:tabs>
        <w:ind w:left="57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      6.3.8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>ค่าตอบแทนผู้เชี่ยวชาญ ต้องมีหลักฐานการหักภาษี ณ ที่จ่ายอย่างถูกต้องจากทางบริษัท</w:t>
      </w:r>
    </w:p>
    <w:p w:rsidR="000924BC" w:rsidRPr="00F6527E" w:rsidRDefault="00D119EA">
      <w:pPr>
        <w:tabs>
          <w:tab w:val="left" w:pos="1560"/>
        </w:tabs>
        <w:ind w:left="57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      6.3.9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>ค่าใช้จ่ายทุกหมวดต้องเป็นไปตามข้อเสนอโครงการไม่สามารถ ข้ามหมวดได้ หากมีความประสงค์จะเปลี่ยนแปลง ต้องขออนุมัติก่อนสิ้นสุดโครงการ</w:t>
      </w:r>
      <w:r w:rsidRPr="00F6527E"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  <w:t xml:space="preserve">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 xml:space="preserve">ทั้งนี้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ITAP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ขอสงวนสิทธิ์ในการพิจารณาอนุมัติการเปลี่ยนแปลง</w:t>
      </w:r>
    </w:p>
    <w:p w:rsidR="000924BC" w:rsidRPr="00F6527E" w:rsidRDefault="00D119EA">
      <w:pPr>
        <w:pStyle w:val="Heading1"/>
        <w:rPr>
          <w:color w:val="000000" w:themeColor="text1"/>
        </w:rPr>
      </w:pPr>
      <w:r w:rsidRPr="00F6527E">
        <w:rPr>
          <w:color w:val="000000" w:themeColor="text1"/>
        </w:rPr>
        <w:t xml:space="preserve">7.    </w:t>
      </w:r>
      <w:r w:rsidRPr="00F6527E">
        <w:rPr>
          <w:color w:val="000000" w:themeColor="text1"/>
          <w:cs/>
        </w:rPr>
        <w:t>การขออนุมัติวงเงินสนับสนุนเพื่อเริ่มต้นโครงการ</w:t>
      </w:r>
    </w:p>
    <w:p w:rsidR="000924BC" w:rsidRPr="00F6527E" w:rsidRDefault="00D119EA">
      <w:pPr>
        <w:spacing w:before="80" w:line="380" w:lineRule="exact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</w:rPr>
      </w:pP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2"/>
          <w:szCs w:val="32"/>
          <w:u w:val="single"/>
          <w:cs/>
        </w:rPr>
        <w:t xml:space="preserve">บริษัทจะสามารถเริ่มต้นดำเนินโครงการได้ ต้องได้รับอนุมัติให้เริ่มต้นดำเนินโครงการจาก </w:t>
      </w:r>
      <w:r w:rsidRPr="00F6527E">
        <w:rPr>
          <w:rFonts w:cstheme="minorBidi"/>
          <w:b/>
          <w:bCs/>
          <w:color w:val="000000" w:themeColor="text1"/>
          <w:sz w:val="32"/>
          <w:szCs w:val="32"/>
          <w:u w:val="single"/>
        </w:rPr>
        <w:t xml:space="preserve">ITAP </w:t>
      </w:r>
      <w:r w:rsidRPr="00F6527E">
        <w:rPr>
          <w:rFonts w:asciiTheme="minorBidi" w:hAnsiTheme="minorBidi" w:cs="Cordia New"/>
          <w:b/>
          <w:bCs/>
          <w:color w:val="000000" w:themeColor="text1"/>
          <w:sz w:val="32"/>
          <w:szCs w:val="32"/>
          <w:u w:val="single"/>
          <w:cs/>
        </w:rPr>
        <w:t>สวทช</w:t>
      </w:r>
      <w:r w:rsidRPr="00F6527E">
        <w:rPr>
          <w:rFonts w:cstheme="minorBidi"/>
          <w:b/>
          <w:bCs/>
          <w:color w:val="000000" w:themeColor="text1"/>
          <w:sz w:val="32"/>
          <w:szCs w:val="32"/>
          <w:u w:val="single"/>
        </w:rPr>
        <w:t xml:space="preserve">. </w:t>
      </w:r>
      <w:r w:rsidRPr="00F6527E">
        <w:rPr>
          <w:rFonts w:asciiTheme="minorBidi" w:hAnsiTheme="minorBidi" w:cs="Cordia New"/>
          <w:b/>
          <w:bCs/>
          <w:color w:val="000000" w:themeColor="text1"/>
          <w:sz w:val="32"/>
          <w:szCs w:val="32"/>
          <w:u w:val="single"/>
          <w:cs/>
        </w:rPr>
        <w:t>เป็นลายลักษณ์อักษรก่อน</w:t>
      </w:r>
    </w:p>
    <w:p w:rsidR="000924BC" w:rsidRPr="00F6527E" w:rsidRDefault="00D119EA">
      <w:pPr>
        <w:ind w:firstLine="720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บริษัทต้องจัดส่งเอกสารดังต่อไปนี้มายังสำนักงานฯ</w:t>
      </w:r>
    </w:p>
    <w:p w:rsidR="000924BC" w:rsidRPr="00B25DB5" w:rsidRDefault="00D119EA">
      <w:pPr>
        <w:tabs>
          <w:tab w:val="left" w:pos="993"/>
        </w:tabs>
        <w:ind w:left="992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7.1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 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ใบสมัครขอรับบริการ</w:t>
      </w:r>
      <w:r w:rsidR="00295631" w:rsidRPr="00F6527E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 xml:space="preserve"> </w:t>
      </w:r>
      <w:proofErr w:type="gramStart"/>
      <w:r w:rsidR="00295631" w:rsidRPr="00F6527E">
        <w:rPr>
          <w:rFonts w:asciiTheme="minorBidi" w:hAnsiTheme="minorBidi" w:cs="Cordia New"/>
          <w:color w:val="000000" w:themeColor="text1"/>
          <w:sz w:val="30"/>
          <w:szCs w:val="30"/>
        </w:rPr>
        <w:t xml:space="preserve">ITAP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 </w:t>
      </w:r>
      <w:r w:rsidR="00C65229" w:rsidRPr="00B25DB5">
        <w:rPr>
          <w:rFonts w:cstheme="minorBidi"/>
          <w:color w:val="000000" w:themeColor="text1"/>
          <w:sz w:val="30"/>
          <w:szCs w:val="30"/>
        </w:rPr>
        <w:t>(</w:t>
      </w:r>
      <w:proofErr w:type="gramEnd"/>
      <w:r w:rsidR="00C65229" w:rsidRPr="00B25DB5">
        <w:rPr>
          <w:rFonts w:cstheme="minorBidi"/>
          <w:color w:val="000000" w:themeColor="text1"/>
          <w:sz w:val="30"/>
          <w:szCs w:val="30"/>
        </w:rPr>
        <w:t>F-</w:t>
      </w:r>
      <w:r w:rsidRPr="00B25DB5">
        <w:rPr>
          <w:rFonts w:cstheme="minorBidi"/>
          <w:color w:val="000000" w:themeColor="text1"/>
          <w:sz w:val="30"/>
          <w:szCs w:val="30"/>
        </w:rPr>
        <w:t>C</w:t>
      </w:r>
      <w:r w:rsidR="00C65229" w:rsidRPr="00B25DB5">
        <w:rPr>
          <w:rFonts w:cstheme="minorBidi"/>
          <w:color w:val="000000" w:themeColor="text1"/>
          <w:sz w:val="30"/>
          <w:szCs w:val="30"/>
        </w:rPr>
        <w:t>O</w:t>
      </w:r>
      <w:r w:rsidRPr="00B25DB5">
        <w:rPr>
          <w:rFonts w:cstheme="minorBidi"/>
          <w:color w:val="000000" w:themeColor="text1"/>
          <w:sz w:val="30"/>
          <w:szCs w:val="30"/>
        </w:rPr>
        <w:t xml:space="preserve">-ITAP-02 </w:t>
      </w: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หรือ </w:t>
      </w:r>
      <w:r w:rsidR="00C65229" w:rsidRPr="00B25DB5">
        <w:rPr>
          <w:rFonts w:cstheme="minorBidi"/>
          <w:color w:val="000000" w:themeColor="text1"/>
          <w:sz w:val="30"/>
          <w:szCs w:val="30"/>
        </w:rPr>
        <w:t>F-</w:t>
      </w:r>
      <w:r w:rsidRPr="00B25DB5">
        <w:rPr>
          <w:rFonts w:cstheme="minorBidi"/>
          <w:color w:val="000000" w:themeColor="text1"/>
          <w:sz w:val="30"/>
          <w:szCs w:val="30"/>
        </w:rPr>
        <w:t>C</w:t>
      </w:r>
      <w:r w:rsidR="00C65229" w:rsidRPr="00B25DB5">
        <w:rPr>
          <w:rFonts w:cstheme="minorBidi"/>
          <w:color w:val="000000" w:themeColor="text1"/>
          <w:sz w:val="30"/>
          <w:szCs w:val="30"/>
        </w:rPr>
        <w:t>O</w:t>
      </w:r>
      <w:r w:rsidRPr="00B25DB5">
        <w:rPr>
          <w:rFonts w:cstheme="minorBidi"/>
          <w:color w:val="000000" w:themeColor="text1"/>
          <w:sz w:val="30"/>
          <w:szCs w:val="30"/>
        </w:rPr>
        <w:t>-ITAP-03)</w:t>
      </w:r>
    </w:p>
    <w:p w:rsidR="000924BC" w:rsidRPr="00B25DB5" w:rsidRDefault="00D119EA">
      <w:pPr>
        <w:tabs>
          <w:tab w:val="left" w:pos="993"/>
        </w:tabs>
        <w:ind w:left="992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B25DB5">
        <w:rPr>
          <w:rFonts w:cstheme="minorBidi"/>
          <w:b/>
          <w:bCs/>
          <w:color w:val="000000" w:themeColor="text1"/>
          <w:sz w:val="30"/>
          <w:szCs w:val="30"/>
        </w:rPr>
        <w:t>7.2</w:t>
      </w:r>
      <w:r w:rsidRPr="00B25DB5">
        <w:rPr>
          <w:rFonts w:cstheme="minorBidi"/>
          <w:color w:val="000000" w:themeColor="text1"/>
          <w:sz w:val="30"/>
          <w:szCs w:val="30"/>
        </w:rPr>
        <w:t xml:space="preserve">    </w:t>
      </w: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>แบบคำขอ</w:t>
      </w:r>
      <w:r w:rsidR="00295631" w:rsidRPr="00B25DB5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รับ</w:t>
      </w: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>การสนับสนุน</w:t>
      </w:r>
      <w:r w:rsidR="00295631" w:rsidRPr="00B25DB5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ด้านการเงินของโครงการ</w:t>
      </w:r>
      <w:r w:rsidR="00295631" w:rsidRPr="00B25DB5">
        <w:rPr>
          <w:rFonts w:asciiTheme="minorBidi" w:hAnsiTheme="minorBidi" w:cs="Cordia New"/>
          <w:color w:val="000000" w:themeColor="text1"/>
          <w:sz w:val="30"/>
          <w:szCs w:val="30"/>
        </w:rPr>
        <w:t xml:space="preserve"> </w:t>
      </w:r>
      <w:r w:rsidR="00C65229" w:rsidRPr="00B25DB5">
        <w:rPr>
          <w:rFonts w:cstheme="minorBidi"/>
          <w:color w:val="000000" w:themeColor="text1"/>
          <w:sz w:val="30"/>
          <w:szCs w:val="30"/>
        </w:rPr>
        <w:t>(F-</w:t>
      </w:r>
      <w:r w:rsidRPr="00B25DB5">
        <w:rPr>
          <w:rFonts w:cstheme="minorBidi"/>
          <w:color w:val="000000" w:themeColor="text1"/>
          <w:sz w:val="30"/>
          <w:szCs w:val="30"/>
        </w:rPr>
        <w:t>C</w:t>
      </w:r>
      <w:r w:rsidR="00C65229" w:rsidRPr="00B25DB5">
        <w:rPr>
          <w:rFonts w:cstheme="minorBidi"/>
          <w:color w:val="000000" w:themeColor="text1"/>
          <w:sz w:val="30"/>
          <w:szCs w:val="30"/>
        </w:rPr>
        <w:t>O</w:t>
      </w:r>
      <w:r w:rsidRPr="00B25DB5">
        <w:rPr>
          <w:rFonts w:cstheme="minorBidi"/>
          <w:color w:val="000000" w:themeColor="text1"/>
          <w:sz w:val="30"/>
          <w:szCs w:val="30"/>
        </w:rPr>
        <w:t>-ITAP-09)</w:t>
      </w:r>
    </w:p>
    <w:p w:rsidR="000924BC" w:rsidRPr="00B25DB5" w:rsidRDefault="00D119EA">
      <w:pPr>
        <w:tabs>
          <w:tab w:val="left" w:pos="993"/>
        </w:tabs>
        <w:ind w:left="992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B25DB5">
        <w:rPr>
          <w:rFonts w:cstheme="minorBidi"/>
          <w:b/>
          <w:bCs/>
          <w:color w:val="000000" w:themeColor="text1"/>
          <w:sz w:val="30"/>
          <w:szCs w:val="30"/>
        </w:rPr>
        <w:t>7.3</w:t>
      </w:r>
      <w:r w:rsidRPr="00B25DB5">
        <w:rPr>
          <w:rFonts w:cstheme="minorBidi"/>
          <w:color w:val="000000" w:themeColor="text1"/>
          <w:sz w:val="30"/>
          <w:szCs w:val="30"/>
        </w:rPr>
        <w:t xml:space="preserve">    </w:t>
      </w: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>เอกสารประวัติผู้เชี่ยวชาญ</w:t>
      </w:r>
      <w:r w:rsidR="00295631" w:rsidRPr="00B25DB5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ด้านเทคนิค</w:t>
      </w: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 </w:t>
      </w:r>
      <w:r w:rsidR="00C65229" w:rsidRPr="00B25DB5">
        <w:rPr>
          <w:rFonts w:cstheme="minorBidi"/>
          <w:color w:val="000000" w:themeColor="text1"/>
          <w:sz w:val="30"/>
          <w:szCs w:val="30"/>
        </w:rPr>
        <w:t>(F-</w:t>
      </w:r>
      <w:r w:rsidRPr="00B25DB5">
        <w:rPr>
          <w:rFonts w:cstheme="minorBidi"/>
          <w:color w:val="000000" w:themeColor="text1"/>
          <w:sz w:val="30"/>
          <w:szCs w:val="30"/>
        </w:rPr>
        <w:t>C</w:t>
      </w:r>
      <w:r w:rsidR="00C65229" w:rsidRPr="00B25DB5">
        <w:rPr>
          <w:rFonts w:cstheme="minorBidi"/>
          <w:color w:val="000000" w:themeColor="text1"/>
          <w:sz w:val="30"/>
          <w:szCs w:val="30"/>
        </w:rPr>
        <w:t>O</w:t>
      </w:r>
      <w:r w:rsidRPr="00B25DB5">
        <w:rPr>
          <w:rFonts w:cstheme="minorBidi"/>
          <w:color w:val="000000" w:themeColor="text1"/>
          <w:sz w:val="30"/>
          <w:szCs w:val="30"/>
        </w:rPr>
        <w:t>-ITAP-08)</w:t>
      </w:r>
    </w:p>
    <w:p w:rsidR="000924BC" w:rsidRPr="00B25DB5" w:rsidRDefault="00D119EA">
      <w:pPr>
        <w:tabs>
          <w:tab w:val="left" w:pos="993"/>
        </w:tabs>
        <w:ind w:left="992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B25DB5">
        <w:rPr>
          <w:rFonts w:cstheme="minorBidi"/>
          <w:b/>
          <w:bCs/>
          <w:color w:val="000000" w:themeColor="text1"/>
          <w:sz w:val="30"/>
          <w:szCs w:val="30"/>
        </w:rPr>
        <w:t>7.4</w:t>
      </w:r>
      <w:r w:rsidRPr="00B25DB5">
        <w:rPr>
          <w:rFonts w:cstheme="minorBidi"/>
          <w:color w:val="000000" w:themeColor="text1"/>
          <w:sz w:val="30"/>
          <w:szCs w:val="30"/>
        </w:rPr>
        <w:tab/>
      </w: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ข้อเสนอโครงการหรือแผนงานของผู้เชี่ยวชาญเพื่อเข้าวินิจฉัยปัญหาและดำเนินการแก้ไข </w:t>
      </w:r>
      <w:proofErr w:type="gramStart"/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รวมทั้งการปรับปรุงเทคโนโลยีให้กับบริษัท  </w:t>
      </w:r>
      <w:r w:rsidRPr="00B25DB5">
        <w:rPr>
          <w:rFonts w:cstheme="minorBidi"/>
          <w:color w:val="000000" w:themeColor="text1"/>
          <w:sz w:val="30"/>
          <w:szCs w:val="30"/>
        </w:rPr>
        <w:t>(</w:t>
      </w:r>
      <w:proofErr w:type="gramEnd"/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โปรดดูรูปแบบที่กำหนดไว้ในข้อ </w:t>
      </w:r>
      <w:r w:rsidRPr="00B25DB5">
        <w:rPr>
          <w:rFonts w:cstheme="minorBidi"/>
          <w:color w:val="000000" w:themeColor="text1"/>
          <w:sz w:val="30"/>
          <w:szCs w:val="30"/>
        </w:rPr>
        <w:t>10)</w:t>
      </w:r>
    </w:p>
    <w:p w:rsidR="000924BC" w:rsidRPr="00F6527E" w:rsidRDefault="00D119EA">
      <w:pPr>
        <w:tabs>
          <w:tab w:val="left" w:pos="993"/>
        </w:tabs>
        <w:ind w:left="992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B25DB5">
        <w:rPr>
          <w:rFonts w:cstheme="minorBidi"/>
          <w:b/>
          <w:bCs/>
          <w:color w:val="000000" w:themeColor="text1"/>
          <w:sz w:val="30"/>
          <w:szCs w:val="30"/>
        </w:rPr>
        <w:t>7.5</w:t>
      </w:r>
      <w:r w:rsidRPr="00B25DB5">
        <w:rPr>
          <w:rFonts w:cstheme="minorBidi"/>
          <w:color w:val="000000" w:themeColor="text1"/>
          <w:sz w:val="30"/>
          <w:szCs w:val="30"/>
        </w:rPr>
        <w:t xml:space="preserve"> </w:t>
      </w:r>
      <w:r w:rsidRPr="00B25DB5">
        <w:rPr>
          <w:rFonts w:cstheme="minorBidi"/>
          <w:color w:val="000000" w:themeColor="text1"/>
          <w:sz w:val="30"/>
          <w:szCs w:val="30"/>
        </w:rPr>
        <w:tab/>
      </w: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>สัญญาหรือบันทึกข้อตกลงในการว่าจ้างผู้เชี่ยวชาญ    โดยอาจจะใช้แบบฟอร์มบันทึกข้อตกลงของ สวทช</w:t>
      </w:r>
      <w:r w:rsidR="00C65229" w:rsidRPr="00B25DB5">
        <w:rPr>
          <w:rFonts w:cstheme="minorBidi"/>
          <w:color w:val="000000" w:themeColor="text1"/>
          <w:sz w:val="30"/>
          <w:szCs w:val="30"/>
        </w:rPr>
        <w:t>. (F-</w:t>
      </w:r>
      <w:r w:rsidRPr="00B25DB5">
        <w:rPr>
          <w:rFonts w:cstheme="minorBidi"/>
          <w:color w:val="000000" w:themeColor="text1"/>
          <w:sz w:val="30"/>
          <w:szCs w:val="30"/>
        </w:rPr>
        <w:t>C</w:t>
      </w:r>
      <w:r w:rsidR="00C65229" w:rsidRPr="00B25DB5">
        <w:rPr>
          <w:rFonts w:cstheme="minorBidi"/>
          <w:color w:val="000000" w:themeColor="text1"/>
          <w:sz w:val="30"/>
          <w:szCs w:val="30"/>
        </w:rPr>
        <w:t>O</w:t>
      </w:r>
      <w:r w:rsidRPr="00B25DB5">
        <w:rPr>
          <w:rFonts w:cstheme="minorBidi"/>
          <w:color w:val="000000" w:themeColor="text1"/>
          <w:sz w:val="30"/>
          <w:szCs w:val="30"/>
        </w:rPr>
        <w:t>-ITAP-06)</w:t>
      </w:r>
    </w:p>
    <w:p w:rsidR="000924BC" w:rsidRPr="00F6527E" w:rsidRDefault="00D119EA">
      <w:pPr>
        <w:ind w:left="992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7.6  </w:t>
      </w: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สำเนาหนังสือรับรองการจดทะเบียนการค้า ที่มีอายุไม่เกิน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1 </w:t>
      </w:r>
      <w:proofErr w:type="gramStart"/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เดือน  ซึ่งระบุชื่อผู้มีอำนาจลงนามผูกพันบริษัท</w:t>
      </w:r>
      <w:proofErr w:type="gramEnd"/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 </w:t>
      </w:r>
    </w:p>
    <w:p w:rsidR="000924BC" w:rsidRPr="00F6527E" w:rsidRDefault="00D119EA">
      <w:pPr>
        <w:tabs>
          <w:tab w:val="left" w:pos="993"/>
        </w:tabs>
        <w:ind w:left="992" w:hanging="425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7.7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 </w:t>
      </w: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สำเนาบัญชีรายชื่อผู้ถือหุ้น ที่มีอายุไม่เกิน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3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เดือน</w:t>
      </w:r>
    </w:p>
    <w:p w:rsidR="000924BC" w:rsidRPr="00F6527E" w:rsidRDefault="00D119EA">
      <w:pPr>
        <w:pStyle w:val="Heading1"/>
        <w:rPr>
          <w:color w:val="000000" w:themeColor="text1"/>
        </w:rPr>
      </w:pPr>
      <w:r w:rsidRPr="00F6527E">
        <w:rPr>
          <w:color w:val="000000" w:themeColor="text1"/>
        </w:rPr>
        <w:t xml:space="preserve">8. </w:t>
      </w:r>
      <w:r w:rsidRPr="00F6527E">
        <w:rPr>
          <w:color w:val="000000" w:themeColor="text1"/>
          <w:cs/>
        </w:rPr>
        <w:t xml:space="preserve">ระยะเวลาของโครงการ  </w:t>
      </w:r>
    </w:p>
    <w:p w:rsidR="000924BC" w:rsidRPr="00F6527E" w:rsidRDefault="00D119EA" w:rsidP="00E3037B">
      <w:pPr>
        <w:ind w:firstLine="720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 xml:space="preserve">1 - </w:t>
      </w:r>
      <w:proofErr w:type="gramStart"/>
      <w:r w:rsidRPr="00F6527E">
        <w:rPr>
          <w:rFonts w:cstheme="minorBidi"/>
          <w:color w:val="000000" w:themeColor="text1"/>
          <w:sz w:val="30"/>
          <w:szCs w:val="30"/>
        </w:rPr>
        <w:t xml:space="preserve">12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เดือน</w:t>
      </w:r>
      <w:proofErr w:type="gramEnd"/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   หากเป็นโครงการระยะยาวอาจถึง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24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เดือน</w:t>
      </w:r>
    </w:p>
    <w:p w:rsidR="000924BC" w:rsidRPr="00F6527E" w:rsidRDefault="00D119EA">
      <w:pPr>
        <w:pStyle w:val="Heading1"/>
        <w:rPr>
          <w:b w:val="0"/>
          <w:bCs w:val="0"/>
          <w:color w:val="000000" w:themeColor="text1"/>
        </w:rPr>
      </w:pPr>
      <w:r w:rsidRPr="00F6527E">
        <w:rPr>
          <w:color w:val="000000" w:themeColor="text1"/>
        </w:rPr>
        <w:t xml:space="preserve">9.  </w:t>
      </w:r>
      <w:r w:rsidRPr="00F6527E">
        <w:rPr>
          <w:color w:val="000000" w:themeColor="text1"/>
          <w:cs/>
        </w:rPr>
        <w:t xml:space="preserve">การขอเบิกจ่ายเงินสนับสนุนย้อนหลังของ </w:t>
      </w:r>
      <w:r w:rsidRPr="00F6527E">
        <w:rPr>
          <w:color w:val="000000" w:themeColor="text1"/>
        </w:rPr>
        <w:t>ITAP</w:t>
      </w:r>
    </w:p>
    <w:p w:rsidR="000924BC" w:rsidRPr="00F6527E" w:rsidRDefault="00D119EA">
      <w:pPr>
        <w:spacing w:before="80" w:line="380" w:lineRule="exact"/>
        <w:ind w:left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ในกรณีที่ สวทช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.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ได้พิจารณาในหลักการที่จะให้การสนับสนุนด้านการเงินแก่บริษัทในการว่าจ้างผู้เชี่ยวชาญ   เพื่อเป็นที่ปรึกษา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>โดยที่บริษัทจะต้องออกค่าใช้จ่ายทั้งหมดไปก่อน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และหลังจากจบโครงการแล้ว บริษัทจะต้องจัดส่งเอกสารดังต่อไปนี้ มาให้สำนักงานฯ เพื่อทำเรื่องเบิกจ่ายเงินสนับสนุนต่อไป</w:t>
      </w:r>
    </w:p>
    <w:p w:rsidR="000924BC" w:rsidRPr="00F6527E" w:rsidRDefault="00D119EA">
      <w:pPr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color w:val="000000" w:themeColor="text1"/>
        </w:rPr>
        <w:br w:type="page"/>
      </w:r>
    </w:p>
    <w:p w:rsidR="000924BC" w:rsidRPr="00B25DB5" w:rsidRDefault="00D119EA">
      <w:pPr>
        <w:numPr>
          <w:ilvl w:val="1"/>
          <w:numId w:val="4"/>
        </w:numPr>
        <w:tabs>
          <w:tab w:val="left" w:pos="993"/>
        </w:tabs>
        <w:ind w:left="993" w:hanging="426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lastRenderedPageBreak/>
        <w:t>แบบคำขอเบิกเงินสนับสนุนโครงการ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</w:t>
      </w:r>
      <w:r w:rsidR="00C65229">
        <w:rPr>
          <w:rFonts w:cstheme="minorBidi"/>
          <w:color w:val="000000" w:themeColor="text1"/>
          <w:sz w:val="30"/>
          <w:szCs w:val="30"/>
        </w:rPr>
        <w:t xml:space="preserve"> </w:t>
      </w:r>
      <w:r w:rsidR="00C65229" w:rsidRPr="00B25DB5">
        <w:rPr>
          <w:rFonts w:cstheme="minorBidi"/>
          <w:color w:val="000000" w:themeColor="text1"/>
          <w:sz w:val="30"/>
          <w:szCs w:val="30"/>
        </w:rPr>
        <w:t>(F-</w:t>
      </w:r>
      <w:r w:rsidRPr="00B25DB5">
        <w:rPr>
          <w:rFonts w:cstheme="minorBidi"/>
          <w:color w:val="000000" w:themeColor="text1"/>
          <w:sz w:val="30"/>
          <w:szCs w:val="30"/>
        </w:rPr>
        <w:t>C</w:t>
      </w:r>
      <w:r w:rsidR="00C65229" w:rsidRPr="00B25DB5">
        <w:rPr>
          <w:rFonts w:cstheme="minorBidi"/>
          <w:color w:val="000000" w:themeColor="text1"/>
          <w:sz w:val="30"/>
          <w:szCs w:val="30"/>
        </w:rPr>
        <w:t>O</w:t>
      </w:r>
      <w:r w:rsidRPr="00B25DB5">
        <w:rPr>
          <w:rFonts w:cstheme="minorBidi"/>
          <w:color w:val="000000" w:themeColor="text1"/>
          <w:sz w:val="30"/>
          <w:szCs w:val="30"/>
        </w:rPr>
        <w:t>-ITAP-17)</w:t>
      </w:r>
    </w:p>
    <w:p w:rsidR="000924BC" w:rsidRPr="00B25DB5" w:rsidRDefault="00D119EA">
      <w:pPr>
        <w:numPr>
          <w:ilvl w:val="1"/>
          <w:numId w:val="4"/>
        </w:numPr>
        <w:tabs>
          <w:tab w:val="left" w:pos="993"/>
          <w:tab w:val="left" w:pos="1080"/>
        </w:tabs>
        <w:ind w:left="993" w:hanging="426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สรุปรายงานผลการปฏิบัติงานของผู้เชี่ยวชาญ เพื่อสรุปประโยชน์ที่ได้รับจากการสนับสนุนของ </w:t>
      </w:r>
      <w:r w:rsidRPr="00B25DB5">
        <w:rPr>
          <w:rFonts w:cstheme="minorBidi"/>
          <w:color w:val="000000" w:themeColor="text1"/>
          <w:sz w:val="30"/>
          <w:szCs w:val="30"/>
        </w:rPr>
        <w:t>ITAP (</w:t>
      </w: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โปรดดูรูปแบบที่กำหนดไว้ในข้อ </w:t>
      </w:r>
      <w:r w:rsidRPr="00B25DB5">
        <w:rPr>
          <w:rFonts w:cstheme="minorBidi"/>
          <w:color w:val="000000" w:themeColor="text1"/>
          <w:sz w:val="30"/>
          <w:szCs w:val="30"/>
        </w:rPr>
        <w:t>11)</w:t>
      </w:r>
    </w:p>
    <w:p w:rsidR="000924BC" w:rsidRPr="00B25DB5" w:rsidRDefault="00F173F9">
      <w:pPr>
        <w:numPr>
          <w:ilvl w:val="1"/>
          <w:numId w:val="4"/>
        </w:numPr>
        <w:tabs>
          <w:tab w:val="left" w:pos="993"/>
          <w:tab w:val="left" w:pos="1080"/>
        </w:tabs>
        <w:ind w:left="993" w:hanging="426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>แบบ</w:t>
      </w:r>
      <w:r w:rsidR="00D119EA"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ประเมินผลโครงการโดยบริษัท  </w:t>
      </w:r>
      <w:r w:rsidR="00C65229" w:rsidRPr="00B25DB5">
        <w:rPr>
          <w:rFonts w:cstheme="minorBidi"/>
          <w:color w:val="000000" w:themeColor="text1"/>
          <w:sz w:val="30"/>
          <w:szCs w:val="30"/>
        </w:rPr>
        <w:t>(F-</w:t>
      </w:r>
      <w:r w:rsidR="00D119EA" w:rsidRPr="00B25DB5">
        <w:rPr>
          <w:rFonts w:cstheme="minorBidi"/>
          <w:color w:val="000000" w:themeColor="text1"/>
          <w:sz w:val="30"/>
          <w:szCs w:val="30"/>
        </w:rPr>
        <w:t>C</w:t>
      </w:r>
      <w:r w:rsidR="00C65229" w:rsidRPr="00B25DB5">
        <w:rPr>
          <w:rFonts w:cstheme="minorBidi"/>
          <w:color w:val="000000" w:themeColor="text1"/>
          <w:sz w:val="30"/>
          <w:szCs w:val="30"/>
        </w:rPr>
        <w:t>O</w:t>
      </w:r>
      <w:r w:rsidR="00D119EA" w:rsidRPr="00B25DB5">
        <w:rPr>
          <w:rFonts w:cstheme="minorBidi"/>
          <w:color w:val="000000" w:themeColor="text1"/>
          <w:sz w:val="30"/>
          <w:szCs w:val="30"/>
        </w:rPr>
        <w:t>-ITAP-16)</w:t>
      </w:r>
    </w:p>
    <w:p w:rsidR="000924BC" w:rsidRPr="00F6527E" w:rsidRDefault="00D119EA">
      <w:pPr>
        <w:numPr>
          <w:ilvl w:val="1"/>
          <w:numId w:val="4"/>
        </w:numPr>
        <w:tabs>
          <w:tab w:val="left" w:pos="993"/>
          <w:tab w:val="left" w:pos="1080"/>
        </w:tabs>
        <w:ind w:left="993" w:hanging="426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>สรุปรายงานค่าใช้จ่ายที่เกิดขึ้นในโครงการ  ซึ่งอาจรวมอยู่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ในเอกสารหมายเลข </w:t>
      </w:r>
      <w:r w:rsidRPr="00F6527E">
        <w:rPr>
          <w:rFonts w:cstheme="minorBidi"/>
          <w:color w:val="000000" w:themeColor="text1"/>
          <w:sz w:val="30"/>
          <w:szCs w:val="30"/>
        </w:rPr>
        <w:t>2</w:t>
      </w:r>
    </w:p>
    <w:p w:rsidR="000924BC" w:rsidRPr="00F6527E" w:rsidRDefault="00D119EA">
      <w:pPr>
        <w:numPr>
          <w:ilvl w:val="1"/>
          <w:numId w:val="4"/>
        </w:numPr>
        <w:tabs>
          <w:tab w:val="left" w:pos="993"/>
          <w:tab w:val="left" w:pos="1080"/>
        </w:tabs>
        <w:ind w:left="993" w:hanging="426"/>
        <w:rPr>
          <w:rFonts w:asciiTheme="minorBidi" w:hAnsiTheme="minorBidi" w:cstheme="minorBidi"/>
          <w:b/>
          <w:bCs/>
          <w:color w:val="000000" w:themeColor="text1"/>
          <w:sz w:val="30"/>
          <w:szCs w:val="30"/>
          <w:u w:val="single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 xml:space="preserve">สำเนาใบเสร็จรับเงินในการว่าจ้างผู้เชี่ยวชาญ และค่าใช้จ่ายอื่นๆ ในโครงการตามหลักเกณฑ์ของโปรแกรม </w:t>
      </w:r>
      <w:r w:rsidRPr="00F6527E">
        <w:rPr>
          <w:rFonts w:cstheme="minorBidi"/>
          <w:b/>
          <w:bCs/>
          <w:color w:val="000000" w:themeColor="text1"/>
          <w:sz w:val="30"/>
          <w:szCs w:val="30"/>
          <w:u w:val="single"/>
        </w:rPr>
        <w:t xml:space="preserve">ITAP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 xml:space="preserve">โดยให้ </w:t>
      </w:r>
      <w:r w:rsidRPr="00F6527E">
        <w:rPr>
          <w:rFonts w:asciiTheme="minorBidi" w:hAnsiTheme="minorBidi" w:cstheme="minorBidi"/>
          <w:b/>
          <w:bCs/>
          <w:color w:val="000000" w:themeColor="text1"/>
          <w:sz w:val="30"/>
          <w:szCs w:val="30"/>
          <w:u w:val="single"/>
        </w:rPr>
        <w:t>“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>รับรองสำเนาถูกต้อง</w:t>
      </w:r>
      <w:r w:rsidRPr="00F6527E">
        <w:rPr>
          <w:rFonts w:asciiTheme="minorBidi" w:hAnsiTheme="minorBidi" w:cstheme="minorBidi"/>
          <w:b/>
          <w:bCs/>
          <w:color w:val="000000" w:themeColor="text1"/>
          <w:sz w:val="30"/>
          <w:szCs w:val="30"/>
          <w:u w:val="single"/>
        </w:rPr>
        <w:t xml:space="preserve">”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 xml:space="preserve">และลายเซ็นกำกับของผู้มีอำนาจของบริษัทพร้อมทั้งประทับตราของบริษัททุกหน้า และ </w:t>
      </w:r>
      <w:r w:rsidRPr="00F6527E">
        <w:rPr>
          <w:rFonts w:cstheme="minorBidi"/>
          <w:b/>
          <w:bCs/>
          <w:color w:val="000000" w:themeColor="text1"/>
          <w:sz w:val="30"/>
          <w:szCs w:val="30"/>
          <w:u w:val="single"/>
        </w:rPr>
        <w:t xml:space="preserve">ITAP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u w:val="single"/>
          <w:cs/>
        </w:rPr>
        <w:t>ขอสงวนสิทธิ์ในการให้เบิกจ่าย เฉพาะใบเสร็จรับเงินที่อยู่ในระยะเวลาของโครงการเท่านั้น</w:t>
      </w:r>
    </w:p>
    <w:p w:rsidR="000924BC" w:rsidRPr="00F6527E" w:rsidRDefault="00D119EA">
      <w:pPr>
        <w:numPr>
          <w:ilvl w:val="1"/>
          <w:numId w:val="4"/>
        </w:numPr>
        <w:tabs>
          <w:tab w:val="left" w:pos="993"/>
          <w:tab w:val="left" w:pos="1080"/>
        </w:tabs>
        <w:ind w:left="993" w:hanging="426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เอกสารของบริษัทข้างล่างนี้   ซึ่งทุกฉบับต้องประทับตราบริษัทและมีข้อความ 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>“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รับรองสำเนาถูกต้อง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”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พร้อมลายเซ็นกำกับของผู้มีอำนาจของบริษัท</w:t>
      </w:r>
    </w:p>
    <w:p w:rsidR="000924BC" w:rsidRPr="00F6527E" w:rsidRDefault="00D119EA" w:rsidP="00E3037B">
      <w:pPr>
        <w:numPr>
          <w:ilvl w:val="0"/>
          <w:numId w:val="1"/>
        </w:numPr>
        <w:tabs>
          <w:tab w:val="left" w:pos="1276"/>
        </w:tabs>
        <w:spacing w:line="380" w:lineRule="exact"/>
        <w:ind w:left="1276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สำเนาบัญชีรายชื่อผู้ถือหุ้น </w:t>
      </w:r>
    </w:p>
    <w:p w:rsidR="000924BC" w:rsidRPr="00F6527E" w:rsidRDefault="00D119EA" w:rsidP="00E3037B">
      <w:pPr>
        <w:numPr>
          <w:ilvl w:val="0"/>
          <w:numId w:val="1"/>
        </w:numPr>
        <w:tabs>
          <w:tab w:val="left" w:pos="1276"/>
        </w:tabs>
        <w:spacing w:line="380" w:lineRule="exact"/>
        <w:ind w:left="1276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หนังสือรับรองการจดทะเบียนนิติบุคคลที่มีอายุไม่เกิน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1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เดือน </w:t>
      </w:r>
    </w:p>
    <w:p w:rsidR="000924BC" w:rsidRPr="00F6527E" w:rsidRDefault="00D119EA" w:rsidP="00E3037B">
      <w:pPr>
        <w:numPr>
          <w:ilvl w:val="0"/>
          <w:numId w:val="1"/>
        </w:numPr>
        <w:tabs>
          <w:tab w:val="left" w:pos="1276"/>
        </w:tabs>
        <w:spacing w:line="380" w:lineRule="exact"/>
        <w:ind w:left="1276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ใบทะเบียนภาษีมูลค่าเพิ่มของกรมสรรพากร</w:t>
      </w:r>
      <w:r w:rsidRPr="00F6527E">
        <w:rPr>
          <w:rFonts w:cstheme="minorBidi"/>
          <w:color w:val="000000" w:themeColor="text1"/>
          <w:sz w:val="30"/>
          <w:szCs w:val="30"/>
        </w:rPr>
        <w:t>(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ภ</w:t>
      </w:r>
      <w:r w:rsidRPr="00F6527E">
        <w:rPr>
          <w:rFonts w:cstheme="minorBidi"/>
          <w:color w:val="000000" w:themeColor="text1"/>
          <w:sz w:val="30"/>
          <w:szCs w:val="30"/>
        </w:rPr>
        <w:t>.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พ</w:t>
      </w:r>
      <w:r w:rsidRPr="00F6527E">
        <w:rPr>
          <w:rFonts w:cstheme="minorBidi"/>
          <w:color w:val="000000" w:themeColor="text1"/>
          <w:sz w:val="30"/>
          <w:szCs w:val="30"/>
        </w:rPr>
        <w:t>.20)</w:t>
      </w:r>
    </w:p>
    <w:p w:rsidR="000924BC" w:rsidRPr="00F6527E" w:rsidRDefault="00D119EA" w:rsidP="00115030">
      <w:pPr>
        <w:pStyle w:val="Heading1"/>
        <w:spacing w:before="240"/>
        <w:rPr>
          <w:color w:val="000000" w:themeColor="text1"/>
        </w:rPr>
      </w:pPr>
      <w:r w:rsidRPr="00F6527E">
        <w:rPr>
          <w:color w:val="000000" w:themeColor="text1"/>
        </w:rPr>
        <w:t xml:space="preserve">10.  </w:t>
      </w:r>
      <w:proofErr w:type="gramStart"/>
      <w:r w:rsidRPr="00F6527E">
        <w:rPr>
          <w:color w:val="000000" w:themeColor="text1"/>
          <w:cs/>
        </w:rPr>
        <w:t xml:space="preserve">รูปแบบการเขียนข้อเสนอโครงการของ  </w:t>
      </w:r>
      <w:r w:rsidRPr="00F6527E">
        <w:rPr>
          <w:color w:val="000000" w:themeColor="text1"/>
        </w:rPr>
        <w:t>ITAP</w:t>
      </w:r>
      <w:proofErr w:type="gramEnd"/>
      <w:r w:rsidRPr="00F6527E">
        <w:rPr>
          <w:color w:val="000000" w:themeColor="text1"/>
        </w:rPr>
        <w:t xml:space="preserve"> </w:t>
      </w:r>
      <w:r w:rsidRPr="00F6527E">
        <w:rPr>
          <w:color w:val="000000" w:themeColor="text1"/>
          <w:cs/>
        </w:rPr>
        <w:t>โดยผู้เชี่ยวชาญ</w:t>
      </w:r>
    </w:p>
    <w:p w:rsidR="000924BC" w:rsidRPr="00F6527E" w:rsidRDefault="00D119EA">
      <w:pPr>
        <w:ind w:left="426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ข้อเสนอโครงการ ควรจะอยู่ระหว่าง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5-10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หน้า และประกอบด้วยเนื้อหาดังต่อไปนี้</w:t>
      </w:r>
    </w:p>
    <w:p w:rsidR="000924BC" w:rsidRPr="00F6527E" w:rsidRDefault="00D119EA">
      <w:p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10.1</w:t>
      </w: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 </w:t>
      </w:r>
      <w:proofErr w:type="gramStart"/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หน้าปก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ประกอบด้วย</w:t>
      </w:r>
      <w:proofErr w:type="gramEnd"/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 </w:t>
      </w:r>
      <w:r w:rsidRPr="00F6527E">
        <w:rPr>
          <w:rFonts w:cstheme="minorBidi"/>
          <w:color w:val="000000" w:themeColor="text1"/>
          <w:sz w:val="30"/>
          <w:szCs w:val="30"/>
        </w:rPr>
        <w:t>: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ชื่อโครงการ </w:t>
      </w:r>
      <w:r w:rsidRPr="00F6527E">
        <w:rPr>
          <w:rFonts w:cstheme="minorBidi"/>
          <w:color w:val="000000" w:themeColor="text1"/>
          <w:sz w:val="30"/>
          <w:szCs w:val="30"/>
        </w:rPr>
        <w:t>(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ไทย</w:t>
      </w:r>
      <w:r w:rsidRPr="00F6527E">
        <w:rPr>
          <w:rFonts w:cstheme="minorBidi"/>
          <w:color w:val="000000" w:themeColor="text1"/>
          <w:sz w:val="30"/>
          <w:szCs w:val="30"/>
        </w:rPr>
        <w:t>/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อังกฤษ</w:t>
      </w:r>
      <w:r w:rsidRPr="00F6527E">
        <w:rPr>
          <w:rFonts w:cstheme="minorBidi"/>
          <w:color w:val="000000" w:themeColor="text1"/>
          <w:sz w:val="30"/>
          <w:szCs w:val="30"/>
        </w:rPr>
        <w:t>)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ชื่อผู้เชี่ยวชาญ</w:t>
      </w:r>
      <w:r w:rsidRPr="00F6527E">
        <w:rPr>
          <w:rFonts w:cstheme="minorBidi"/>
          <w:color w:val="000000" w:themeColor="text1"/>
          <w:sz w:val="30"/>
          <w:szCs w:val="30"/>
        </w:rPr>
        <w:t>/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ตำแหน่ง</w:t>
      </w:r>
      <w:r w:rsidRPr="00F6527E">
        <w:rPr>
          <w:rFonts w:cstheme="minorBidi"/>
          <w:color w:val="000000" w:themeColor="text1"/>
          <w:sz w:val="30"/>
          <w:szCs w:val="30"/>
        </w:rPr>
        <w:t>/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ที่ทำงาน</w:t>
      </w:r>
      <w:r w:rsidRPr="00F6527E">
        <w:rPr>
          <w:rFonts w:cstheme="minorBidi"/>
          <w:color w:val="000000" w:themeColor="text1"/>
          <w:sz w:val="30"/>
          <w:szCs w:val="30"/>
        </w:rPr>
        <w:t>/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โทรศัพท์</w:t>
      </w:r>
      <w:r w:rsidRPr="00F6527E">
        <w:rPr>
          <w:rFonts w:cstheme="minorBidi"/>
          <w:color w:val="000000" w:themeColor="text1"/>
          <w:sz w:val="30"/>
          <w:szCs w:val="30"/>
        </w:rPr>
        <w:t>/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โทรสาร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ชื่อบริษัทที่จะรับข้อเสนอโครงการ</w:t>
      </w:r>
      <w:r w:rsidRPr="00F6527E">
        <w:rPr>
          <w:rFonts w:cstheme="minorBidi"/>
          <w:color w:val="000000" w:themeColor="text1"/>
          <w:sz w:val="30"/>
          <w:szCs w:val="30"/>
        </w:rPr>
        <w:t>/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ที่ตั้ง</w:t>
      </w:r>
      <w:r w:rsidRPr="00F6527E">
        <w:rPr>
          <w:rFonts w:cstheme="minorBidi"/>
          <w:color w:val="000000" w:themeColor="text1"/>
          <w:sz w:val="30"/>
          <w:szCs w:val="30"/>
        </w:rPr>
        <w:t>/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โทรศัพท์</w:t>
      </w:r>
      <w:r w:rsidRPr="00F6527E">
        <w:rPr>
          <w:rFonts w:cstheme="minorBidi"/>
          <w:color w:val="000000" w:themeColor="text1"/>
          <w:sz w:val="30"/>
          <w:szCs w:val="30"/>
        </w:rPr>
        <w:t>/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โทรสาร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ระยะเวลาของโครงการ </w:t>
      </w:r>
      <w:r w:rsidRPr="00F6527E">
        <w:rPr>
          <w:rFonts w:cstheme="minorBidi"/>
          <w:color w:val="000000" w:themeColor="text1"/>
          <w:sz w:val="30"/>
          <w:szCs w:val="30"/>
        </w:rPr>
        <w:t>(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วันที่เริ่มต้น</w:t>
      </w:r>
      <w:r w:rsidRPr="00F6527E">
        <w:rPr>
          <w:rFonts w:cstheme="minorBidi"/>
          <w:color w:val="000000" w:themeColor="text1"/>
          <w:sz w:val="30"/>
          <w:szCs w:val="30"/>
        </w:rPr>
        <w:t>/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วันที่จบโครงการ</w:t>
      </w:r>
      <w:r w:rsidRPr="00F6527E">
        <w:rPr>
          <w:rFonts w:cstheme="minorBidi"/>
          <w:color w:val="000000" w:themeColor="text1"/>
          <w:sz w:val="30"/>
          <w:szCs w:val="30"/>
        </w:rPr>
        <w:t>)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งบประมาณโครงการ</w:t>
      </w:r>
    </w:p>
    <w:p w:rsidR="000924BC" w:rsidRPr="00F6527E" w:rsidRDefault="00D119EA">
      <w:p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10.2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ปัญหาและข้อมูลเบื้องต้น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 </w:t>
      </w:r>
    </w:p>
    <w:p w:rsidR="000924BC" w:rsidRPr="00F6527E" w:rsidRDefault="00D119EA">
      <w:p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ชี้แจงปัญหาและข้อมูลเบื้องต้นของบริษัทที่มีความจำเป็นและต้องการการปรับปรุงแก้ไขโดยผู้เชี่ยวชาญ</w:t>
      </w:r>
    </w:p>
    <w:p w:rsidR="000924BC" w:rsidRPr="00F6527E" w:rsidRDefault="00D119EA">
      <w:p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10.3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วัตถุประสงค์และเป้าหมายของโครงการ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 </w:t>
      </w:r>
    </w:p>
    <w:p w:rsidR="000924BC" w:rsidRPr="00F6527E" w:rsidRDefault="00D119EA">
      <w:p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ประมาณ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2 - 5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บรรทัด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โดยระบุให้ชัดเจนว่าจะนำไปแก้ปัญหาอะไร หรือเป้าหมายที่ต้องการในการปรับปรุงหรือพัฒนาเทคโนโลยีในการผลิต   โดยควรจะระบุเป็นปริมาณหรือตัวเลขด้วย</w:t>
      </w:r>
    </w:p>
    <w:p w:rsidR="000924BC" w:rsidRPr="00F6527E" w:rsidRDefault="00D119EA">
      <w:p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10.4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วิธีที่จะใช้ในโครงการและแผนการดำเนินงาน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  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เป็นส่วนที่สำคัญซึ่งจะต้องระบุถึง</w:t>
      </w:r>
    </w:p>
    <w:p w:rsidR="000924BC" w:rsidRPr="00F6527E" w:rsidRDefault="00D119EA">
      <w:pPr>
        <w:pStyle w:val="BodyTextIndent3"/>
        <w:numPr>
          <w:ilvl w:val="0"/>
          <w:numId w:val="1"/>
        </w:numPr>
        <w:tabs>
          <w:tab w:val="left" w:pos="1418"/>
        </w:tabs>
        <w:spacing w:line="240" w:lineRule="auto"/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ขอบข่ายและวิธีการปฏิบัติงาน เช่น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วิธีการปรับปรุงหรือพัฒนาผลิตภัณฑ์ การวิเคราะห์และตรวจสอบคุณภาพ  การศึกษาทดลอง  การปรับปรุงกระบวนการผลิต  และการฝึกอบรมพนักงานทางวิชาการ เป็นต้น</w:t>
      </w:r>
    </w:p>
    <w:p w:rsidR="000924BC" w:rsidRPr="00F6527E" w:rsidRDefault="00D119EA">
      <w:pPr>
        <w:pStyle w:val="BodyTextIndent3"/>
        <w:numPr>
          <w:ilvl w:val="0"/>
          <w:numId w:val="1"/>
        </w:numPr>
        <w:tabs>
          <w:tab w:val="left" w:pos="1418"/>
        </w:tabs>
        <w:spacing w:line="240" w:lineRule="auto"/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ตารางเวลาแผนการปฏิบัติงานและของผู้เชี่ยวชาญ  ตามขอบข่ายของกิจกรรมที่ระบุไว้</w:t>
      </w:r>
    </w:p>
    <w:p w:rsidR="000924BC" w:rsidRPr="00F6527E" w:rsidRDefault="00D119EA">
      <w:p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lastRenderedPageBreak/>
        <w:t>10.5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อุปกรณ์หรือสิ่งอำนวยความสะดวก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ระบุเครื่องมือ อุปกรณ์ และสถานที่ ซึ่งผู้เชี่ยวชาญมีความจำเป็นที่ต้องใช้ และต้องการให้บริษัทจัดเตรียมไว้ให้ก่อนการเข้าปฏิบัติงาน </w:t>
      </w:r>
    </w:p>
    <w:p w:rsidR="000924BC" w:rsidRPr="00F6527E" w:rsidRDefault="00D119EA">
      <w:pPr>
        <w:tabs>
          <w:tab w:val="left" w:pos="1134"/>
          <w:tab w:val="left" w:pos="1710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10.6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อุปกรณ์และเครื่องมือ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ของสถาบันที่ผู้เชี่ยวชาญสังกัดอยู่และมีความจำเป็นที่ต้องใช้ในการปฏิบัติงาน</w:t>
      </w:r>
    </w:p>
    <w:p w:rsidR="000924BC" w:rsidRPr="00F6527E" w:rsidRDefault="00D119EA">
      <w:p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10.7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รายละเอียดการประเมินค่าใช้จ่ายในโครงการ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สวทช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.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จะสนับสนุนค่าใช้จ่ายที่เกิดขึ้นในหมวดต่าง ๆ ตามที่ระบุไว้ในหลักเกณฑ์ข้อ </w:t>
      </w:r>
      <w:r w:rsidRPr="00F6527E">
        <w:rPr>
          <w:rFonts w:cstheme="minorBidi"/>
          <w:color w:val="000000" w:themeColor="text1"/>
          <w:sz w:val="30"/>
          <w:szCs w:val="30"/>
        </w:rPr>
        <w:t>6.3</w:t>
      </w:r>
    </w:p>
    <w:p w:rsidR="000924BC" w:rsidRPr="00B25DB5" w:rsidRDefault="00D119EA">
      <w:p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10.8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proofErr w:type="gramStart"/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 xml:space="preserve">คณะผู้เชี่ยวชาญ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แสดงรายชื่อผู้เชี่ยวชาญและผู้เข้าร่วมปฏิบัติงานโดยแจ้งชื่อ</w:t>
      </w:r>
      <w:proofErr w:type="gramEnd"/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 ตำแหน่ง ที่ทำงาน โทรศัพท์ โทรสาร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Email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และความชำนาญของทุกท่าน พร้อมทั้งแนบประวัติการทำงานของแต่ละท่านด้วย โดยเฉพาะหัวหน้าโครงการให้ใช้แบบฟอร์ม</w:t>
      </w:r>
      <w:r w:rsidRPr="00B25DB5">
        <w:rPr>
          <w:rFonts w:asciiTheme="minorBidi" w:hAnsiTheme="minorBidi" w:cs="Cordia New"/>
          <w:color w:val="000000" w:themeColor="text1"/>
          <w:sz w:val="30"/>
          <w:szCs w:val="30"/>
          <w:cs/>
        </w:rPr>
        <w:t>ของ สวทช</w:t>
      </w:r>
      <w:r w:rsidR="00C65229" w:rsidRPr="00B25DB5">
        <w:rPr>
          <w:rFonts w:cstheme="minorBidi"/>
          <w:color w:val="000000" w:themeColor="text1"/>
          <w:sz w:val="30"/>
          <w:szCs w:val="30"/>
        </w:rPr>
        <w:t>.   (F-</w:t>
      </w:r>
      <w:r w:rsidRPr="00B25DB5">
        <w:rPr>
          <w:rFonts w:cstheme="minorBidi"/>
          <w:color w:val="000000" w:themeColor="text1"/>
          <w:sz w:val="30"/>
          <w:szCs w:val="30"/>
        </w:rPr>
        <w:t>C</w:t>
      </w:r>
      <w:r w:rsidR="00C65229" w:rsidRPr="00B25DB5">
        <w:rPr>
          <w:rFonts w:cstheme="minorBidi"/>
          <w:color w:val="000000" w:themeColor="text1"/>
          <w:sz w:val="30"/>
          <w:szCs w:val="30"/>
        </w:rPr>
        <w:t>O</w:t>
      </w:r>
      <w:r w:rsidRPr="00B25DB5">
        <w:rPr>
          <w:rFonts w:cstheme="minorBidi"/>
          <w:color w:val="000000" w:themeColor="text1"/>
          <w:sz w:val="30"/>
          <w:szCs w:val="30"/>
        </w:rPr>
        <w:t>-ITAP-08)</w:t>
      </w:r>
    </w:p>
    <w:p w:rsidR="000924BC" w:rsidRPr="00F6527E" w:rsidRDefault="00D119EA">
      <w:pPr>
        <w:numPr>
          <w:ilvl w:val="1"/>
          <w:numId w:val="6"/>
        </w:num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เอกสารหรือกรณีอ้างอิง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 </w:t>
      </w:r>
      <w:r w:rsidRPr="00F6527E">
        <w:rPr>
          <w:rFonts w:cstheme="minorBidi"/>
          <w:color w:val="000000" w:themeColor="text1"/>
          <w:sz w:val="30"/>
          <w:szCs w:val="30"/>
        </w:rPr>
        <w:t>(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ถ้ามี</w:t>
      </w:r>
      <w:r w:rsidRPr="00F6527E">
        <w:rPr>
          <w:rFonts w:cstheme="minorBidi"/>
          <w:color w:val="000000" w:themeColor="text1"/>
          <w:sz w:val="30"/>
          <w:szCs w:val="30"/>
        </w:rPr>
        <w:t>)</w:t>
      </w:r>
    </w:p>
    <w:p w:rsidR="000924BC" w:rsidRPr="00F6527E" w:rsidRDefault="00D119EA">
      <w:pPr>
        <w:pStyle w:val="Heading1"/>
        <w:rPr>
          <w:b w:val="0"/>
          <w:bCs w:val="0"/>
          <w:color w:val="000000" w:themeColor="text1"/>
          <w:cs/>
        </w:rPr>
      </w:pPr>
      <w:r w:rsidRPr="00F6527E">
        <w:rPr>
          <w:color w:val="000000" w:themeColor="text1"/>
        </w:rPr>
        <w:t xml:space="preserve">11.   </w:t>
      </w:r>
      <w:r w:rsidRPr="00F6527E">
        <w:rPr>
          <w:color w:val="000000" w:themeColor="text1"/>
          <w:cs/>
        </w:rPr>
        <w:t xml:space="preserve">รูปแบบรายงานสรุปผลการดำเนินงานของผู้เชี่ยวชาญของโครงการ </w:t>
      </w:r>
    </w:p>
    <w:p w:rsidR="000924BC" w:rsidRPr="00F6527E" w:rsidRDefault="00D119EA">
      <w:pPr>
        <w:ind w:firstLine="426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 xml:space="preserve">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ประกอบด้วย</w:t>
      </w:r>
    </w:p>
    <w:p w:rsidR="000924BC" w:rsidRPr="00F6527E" w:rsidRDefault="00D119EA">
      <w:p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11.1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หน้าปก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   </w:t>
      </w:r>
      <w:r w:rsidRPr="00F6527E">
        <w:rPr>
          <w:rFonts w:cstheme="minorBidi"/>
          <w:color w:val="000000" w:themeColor="text1"/>
          <w:sz w:val="30"/>
          <w:szCs w:val="30"/>
        </w:rPr>
        <w:t>(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เหมือนในรูปแบบข้อเสนอโครงการ</w:t>
      </w:r>
      <w:proofErr w:type="gramStart"/>
      <w:r w:rsidRPr="00F6527E">
        <w:rPr>
          <w:rFonts w:cstheme="minorBidi"/>
          <w:color w:val="000000" w:themeColor="text1"/>
          <w:sz w:val="30"/>
          <w:szCs w:val="30"/>
        </w:rPr>
        <w:t xml:space="preserve">)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ข้อ</w:t>
      </w:r>
      <w:proofErr w:type="gramEnd"/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 </w:t>
      </w:r>
      <w:r w:rsidRPr="00F6527E">
        <w:rPr>
          <w:rFonts w:cstheme="minorBidi"/>
          <w:color w:val="000000" w:themeColor="text1"/>
          <w:sz w:val="30"/>
          <w:szCs w:val="30"/>
        </w:rPr>
        <w:t>10.1</w:t>
      </w:r>
    </w:p>
    <w:p w:rsidR="000924BC" w:rsidRPr="00F6527E" w:rsidRDefault="00D119EA">
      <w:pPr>
        <w:tabs>
          <w:tab w:val="left" w:pos="1134"/>
        </w:tabs>
        <w:ind w:left="1134" w:hanging="56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>11.2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วัตถุประสงค์และเป้าหมาย</w:t>
      </w:r>
      <w:r w:rsidRPr="00F6527E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 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ซึ่งระบุไว้ในข้อเสนอของโครงการ</w:t>
      </w:r>
    </w:p>
    <w:p w:rsidR="000924BC" w:rsidRPr="00F6527E" w:rsidRDefault="00D119EA">
      <w:pPr>
        <w:numPr>
          <w:ilvl w:val="1"/>
          <w:numId w:val="5"/>
        </w:numPr>
        <w:tabs>
          <w:tab w:val="left" w:pos="1134"/>
        </w:tabs>
        <w:ind w:left="1134" w:hanging="567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ผลสำเร็จที่ได้รับจากการดำเนินงาน</w:t>
      </w:r>
    </w:p>
    <w:p w:rsidR="000924BC" w:rsidRPr="00F6527E" w:rsidRDefault="00D119EA">
      <w:pPr>
        <w:numPr>
          <w:ilvl w:val="1"/>
          <w:numId w:val="5"/>
        </w:numPr>
        <w:tabs>
          <w:tab w:val="left" w:pos="1134"/>
        </w:tabs>
        <w:ind w:left="1134" w:hanging="567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 xml:space="preserve">สรุปผลการดำเนินงาน  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ประกอบด้วย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บทสรุปผู้บริหาร หรือบทคัดย่อ จำนวน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1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หน้า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กิจกรรมที่ได้ดำเนินงาน โดยเปรียบเทียบกับข้อเสนอโครงการ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รูปภาพประกอบ </w:t>
      </w:r>
      <w:r w:rsidRPr="00F6527E">
        <w:rPr>
          <w:rFonts w:cstheme="minorBidi"/>
          <w:color w:val="000000" w:themeColor="text1"/>
          <w:sz w:val="30"/>
          <w:szCs w:val="30"/>
        </w:rPr>
        <w:t>(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ถ้ามี</w:t>
      </w:r>
      <w:r w:rsidRPr="00F6527E">
        <w:rPr>
          <w:rFonts w:cstheme="minorBidi"/>
          <w:color w:val="000000" w:themeColor="text1"/>
          <w:sz w:val="30"/>
          <w:szCs w:val="30"/>
        </w:rPr>
        <w:t>)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ตัวเลขและข้อมูล </w:t>
      </w:r>
      <w:r w:rsidRPr="00F6527E">
        <w:rPr>
          <w:rFonts w:cstheme="minorBidi"/>
          <w:color w:val="000000" w:themeColor="text1"/>
          <w:sz w:val="30"/>
          <w:szCs w:val="30"/>
        </w:rPr>
        <w:t xml:space="preserve">(Data)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ของผลการปฏิบัติงาน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ปัญหาและอุปสรรคของการดำเนินงาน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สรุปรายงานค่าใช้จ่ายที่เกิดขึ้นในโครงการตามรายการที่ระบุไว้ในข้อ </w:t>
      </w:r>
      <w:r w:rsidRPr="00F6527E">
        <w:rPr>
          <w:rFonts w:cstheme="minorBidi"/>
          <w:color w:val="000000" w:themeColor="text1"/>
          <w:sz w:val="30"/>
          <w:szCs w:val="30"/>
        </w:rPr>
        <w:t>6.3</w:t>
      </w:r>
    </w:p>
    <w:p w:rsidR="000924BC" w:rsidRPr="00F6527E" w:rsidRDefault="00D119EA">
      <w:pPr>
        <w:numPr>
          <w:ilvl w:val="0"/>
          <w:numId w:val="1"/>
        </w:numPr>
        <w:tabs>
          <w:tab w:val="left" w:pos="1418"/>
        </w:tabs>
        <w:ind w:left="1418" w:hanging="284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>บทสรุปและข้อเสนอแนะ</w:t>
      </w:r>
    </w:p>
    <w:p w:rsidR="000924BC" w:rsidRPr="00F6527E" w:rsidRDefault="00D119EA">
      <w:pPr>
        <w:pStyle w:val="Heading1"/>
        <w:rPr>
          <w:b w:val="0"/>
          <w:bCs w:val="0"/>
          <w:color w:val="000000" w:themeColor="text1"/>
        </w:rPr>
      </w:pPr>
      <w:r w:rsidRPr="00F6527E">
        <w:rPr>
          <w:color w:val="000000" w:themeColor="text1"/>
        </w:rPr>
        <w:t xml:space="preserve">12. </w:t>
      </w:r>
      <w:r w:rsidRPr="00F6527E">
        <w:rPr>
          <w:color w:val="000000" w:themeColor="text1"/>
          <w:cs/>
        </w:rPr>
        <w:t>บริษัทที่มีความสนใจขอรับการสนับสนุนในโปรแกรม</w:t>
      </w:r>
      <w:r w:rsidRPr="00F6527E">
        <w:rPr>
          <w:color w:val="000000" w:themeColor="text1"/>
        </w:rPr>
        <w:t xml:space="preserve"> ITAP</w:t>
      </w:r>
    </w:p>
    <w:p w:rsidR="000924BC" w:rsidRPr="00F6527E" w:rsidRDefault="00D119EA">
      <w:pPr>
        <w:ind w:firstLine="357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F6527E">
        <w:rPr>
          <w:rFonts w:cstheme="minorBidi"/>
          <w:color w:val="000000" w:themeColor="text1"/>
          <w:sz w:val="30"/>
          <w:szCs w:val="30"/>
        </w:rPr>
        <w:t xml:space="preserve"> </w:t>
      </w:r>
      <w:r w:rsidRPr="00F6527E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โปรดติดต่อขอข้อมูลเพิ่มเติมและใบสมัครได้ที่ </w:t>
      </w:r>
      <w:r w:rsidRPr="00F6527E">
        <w:rPr>
          <w:rFonts w:cstheme="minorBidi"/>
          <w:color w:val="000000" w:themeColor="text1"/>
          <w:sz w:val="30"/>
          <w:szCs w:val="30"/>
        </w:rPr>
        <w:t>:</w:t>
      </w:r>
    </w:p>
    <w:p w:rsidR="000924BC" w:rsidRPr="00F6527E" w:rsidRDefault="00EB7BDE">
      <w:pPr>
        <w:spacing w:line="340" w:lineRule="exact"/>
        <w:rPr>
          <w:rFonts w:asciiTheme="minorBidi" w:hAnsiTheme="minorBidi" w:cstheme="minorBidi"/>
          <w:color w:val="000000" w:themeColor="text1"/>
          <w:sz w:val="30"/>
          <w:szCs w:val="30"/>
        </w:rPr>
      </w:pPr>
      <w:r>
        <w:rPr>
          <w:rFonts w:cstheme="minorBid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120015</wp:posOffset>
                </wp:positionV>
                <wp:extent cx="5205730" cy="1804670"/>
                <wp:effectExtent l="0" t="0" r="13970" b="2413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730" cy="180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85D89" id="shape_0" o:spid="_x0000_s1026" style="position:absolute;margin-left:31.2pt;margin-top:9.45pt;width:409.9pt;height:142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" fillcolor="white [3212]">
                <v:stroke joinstyle="round"/>
              </v:rect>
            </w:pict>
          </mc:Fallback>
        </mc:AlternateContent>
      </w:r>
    </w:p>
    <w:p w:rsidR="000924BC" w:rsidRPr="00F6527E" w:rsidRDefault="00D119EA">
      <w:pPr>
        <w:ind w:left="144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โปรแกรมสนับสนุนการพัฒนาเทคโนโลยี</w:t>
      </w:r>
      <w:r w:rsidR="00E3037B" w:rsidRPr="00F6527E">
        <w:rPr>
          <w:rFonts w:asciiTheme="minorBidi" w:hAnsiTheme="minorBidi" w:cs="Cordia New" w:hint="cs"/>
          <w:b/>
          <w:bCs/>
          <w:color w:val="000000" w:themeColor="text1"/>
          <w:sz w:val="30"/>
          <w:szCs w:val="30"/>
          <w:cs/>
        </w:rPr>
        <w:t>และนวัตกรรม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 xml:space="preserve"> 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>(ITAP)</w:t>
      </w:r>
    </w:p>
    <w:p w:rsidR="000924BC" w:rsidRPr="00F6527E" w:rsidRDefault="00D119EA">
      <w:pPr>
        <w:ind w:left="144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 xml:space="preserve">สำนักงานพัฒนาวิทยาศาสตร์และเทคโนโลยีแห่งชาติ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>(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สวทช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>.)</w:t>
      </w:r>
    </w:p>
    <w:p w:rsidR="000924BC" w:rsidRPr="00F6527E" w:rsidRDefault="00D119EA">
      <w:pPr>
        <w:ind w:left="144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111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 xml:space="preserve">อุทยานวิทยาศาสตร์ประเทศไทย ถนนพหลโยธิน ตำบลคลองหนึ่ง  </w:t>
      </w:r>
    </w:p>
    <w:p w:rsidR="000924BC" w:rsidRPr="00F6527E" w:rsidRDefault="00D119EA">
      <w:pPr>
        <w:tabs>
          <w:tab w:val="left" w:pos="2610"/>
        </w:tabs>
        <w:ind w:left="144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 xml:space="preserve">อำเภอคลองหลวง  จังหวัดปทุมธานี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>12120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br/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โทรศัพท์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: 0-2564-7000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 xml:space="preserve">ต่อ 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 xml:space="preserve">1360-1389   </w:t>
      </w:r>
      <w:r w:rsidRPr="00F6527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โทรสาร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>:</w:t>
      </w:r>
      <w:r w:rsidRPr="00F6527E">
        <w:rPr>
          <w:rFonts w:cstheme="minorBidi"/>
          <w:b/>
          <w:bCs/>
          <w:color w:val="000000" w:themeColor="text1"/>
          <w:sz w:val="30"/>
          <w:szCs w:val="30"/>
        </w:rPr>
        <w:tab/>
        <w:t>0-2564-7082, 0-2564-7003</w:t>
      </w:r>
    </w:p>
    <w:p w:rsidR="000924BC" w:rsidRDefault="00EB4A79">
      <w:pPr>
        <w:tabs>
          <w:tab w:val="left" w:pos="2610"/>
          <w:tab w:val="left" w:pos="4770"/>
          <w:tab w:val="left" w:pos="5760"/>
        </w:tabs>
        <w:ind w:left="1440"/>
      </w:pPr>
      <w:r>
        <w:rPr>
          <w:rFonts w:cstheme="minorBidi"/>
          <w:b/>
          <w:bCs/>
          <w:color w:val="000000" w:themeColor="text1"/>
          <w:sz w:val="30"/>
          <w:szCs w:val="30"/>
          <w:lang w:val="de-DE"/>
        </w:rPr>
        <w:t xml:space="preserve">Web site:  </w:t>
      </w:r>
      <w:r w:rsidRPr="00EB4A79">
        <w:rPr>
          <w:rFonts w:cs="Cordia New"/>
          <w:b/>
          <w:bCs/>
          <w:sz w:val="30"/>
          <w:szCs w:val="30"/>
        </w:rPr>
        <w:t>https://itap.nstda.or.th</w:t>
      </w:r>
      <w:r>
        <w:rPr>
          <w:color w:val="000000"/>
          <w:sz w:val="22"/>
          <w:szCs w:val="22"/>
        </w:rPr>
        <w:t xml:space="preserve"> </w:t>
      </w:r>
      <w:r>
        <w:rPr>
          <w:rFonts w:ascii="Angsana New" w:hAnsi="Angsana New"/>
          <w:color w:val="000000"/>
          <w:sz w:val="22"/>
          <w:szCs w:val="22"/>
          <w:cs/>
        </w:rPr>
        <w:t xml:space="preserve"> </w:t>
      </w:r>
      <w:r>
        <w:rPr>
          <w:rFonts w:ascii="Angsana New" w:hAnsi="Angsana New"/>
          <w:color w:val="000000"/>
          <w:sz w:val="22"/>
          <w:szCs w:val="22"/>
        </w:rPr>
        <w:t xml:space="preserve">  </w:t>
      </w:r>
      <w:r w:rsidR="00D119EA" w:rsidRPr="00F6527E">
        <w:rPr>
          <w:rFonts w:cstheme="minorBidi"/>
          <w:b/>
          <w:bCs/>
          <w:color w:val="000000" w:themeColor="text1"/>
          <w:sz w:val="30"/>
          <w:szCs w:val="30"/>
          <w:lang w:val="de-DE"/>
        </w:rPr>
        <w:t xml:space="preserve">      E-mail:  </w:t>
      </w:r>
      <w:hyperlink r:id="rId9">
        <w:r w:rsidR="00D119EA" w:rsidRPr="00F6527E">
          <w:rPr>
            <w:rStyle w:val="InternetLink"/>
            <w:rFonts w:cstheme="minorBidi"/>
            <w:b/>
            <w:bCs/>
            <w:color w:val="000000" w:themeColor="text1"/>
            <w:sz w:val="30"/>
            <w:szCs w:val="30"/>
            <w:lang w:val="de-DE"/>
          </w:rPr>
          <w:t>itap@nstda.or.th</w:t>
        </w:r>
      </w:hyperlink>
      <w:r w:rsidR="00D119EA">
        <w:rPr>
          <w:rFonts w:cstheme="minorBidi"/>
          <w:b/>
          <w:bCs/>
          <w:color w:val="000000"/>
          <w:sz w:val="30"/>
          <w:szCs w:val="30"/>
          <w:lang w:val="de-DE"/>
        </w:rPr>
        <w:t xml:space="preserve"> </w:t>
      </w:r>
    </w:p>
    <w:sectPr w:rsidR="000924BC" w:rsidSect="00D045A8">
      <w:headerReference w:type="default" r:id="rId10"/>
      <w:footerReference w:type="default" r:id="rId11"/>
      <w:pgSz w:w="11906" w:h="16838"/>
      <w:pgMar w:top="1985" w:right="849" w:bottom="851" w:left="1440" w:header="567" w:footer="477" w:gutter="0"/>
      <w:cols w:space="720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5A" w:rsidRDefault="000D045A" w:rsidP="000924BC">
      <w:r>
        <w:separator/>
      </w:r>
    </w:p>
  </w:endnote>
  <w:endnote w:type="continuationSeparator" w:id="0">
    <w:p w:rsidR="000D045A" w:rsidRDefault="000D045A" w:rsidP="0009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altName w:val="Times New Roman"/>
    <w:charset w:val="DE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64477"/>
      <w:docPartObj>
        <w:docPartGallery w:val="Page Numbers (Top of Page)"/>
        <w:docPartUnique/>
      </w:docPartObj>
    </w:sdtPr>
    <w:sdtEndPr/>
    <w:sdtContent>
      <w:p w:rsidR="000924BC" w:rsidRDefault="000C5B68">
        <w:pPr>
          <w:pStyle w:val="Footer"/>
          <w:tabs>
            <w:tab w:val="right" w:pos="9214"/>
          </w:tabs>
        </w:pPr>
        <w:r>
          <w:rPr>
            <w:rFonts w:asciiTheme="minorBidi" w:hAnsiTheme="minorBidi" w:cstheme="minorBidi"/>
            <w:sz w:val="24"/>
            <w:szCs w:val="24"/>
          </w:rPr>
          <w:t>G-</w:t>
        </w:r>
        <w:r w:rsidR="00B85220">
          <w:rPr>
            <w:rFonts w:asciiTheme="minorBidi" w:hAnsiTheme="minorBidi" w:cstheme="minorBidi"/>
            <w:sz w:val="24"/>
            <w:szCs w:val="24"/>
          </w:rPr>
          <w:t>C</w:t>
        </w:r>
        <w:r>
          <w:rPr>
            <w:rFonts w:asciiTheme="minorBidi" w:hAnsiTheme="minorBidi" w:cstheme="minorBidi"/>
            <w:sz w:val="24"/>
            <w:szCs w:val="24"/>
          </w:rPr>
          <w:t>O</w:t>
        </w:r>
        <w:r w:rsidR="00B85220">
          <w:rPr>
            <w:rFonts w:asciiTheme="minorBidi" w:hAnsiTheme="minorBidi" w:cstheme="minorBidi"/>
            <w:sz w:val="24"/>
            <w:szCs w:val="24"/>
          </w:rPr>
          <w:t xml:space="preserve">-ITAP-06   Rev. </w:t>
        </w:r>
        <w:r>
          <w:rPr>
            <w:rFonts w:asciiTheme="minorBidi" w:hAnsiTheme="minorBidi" w:cstheme="minorBidi"/>
            <w:sz w:val="24"/>
            <w:szCs w:val="24"/>
          </w:rPr>
          <w:t>0</w:t>
        </w:r>
        <w:r w:rsidR="00D119EA">
          <w:rPr>
            <w:rFonts w:asciiTheme="minorBidi" w:hAnsiTheme="minorBidi" w:cstheme="minorBidi"/>
            <w:sz w:val="24"/>
            <w:szCs w:val="24"/>
          </w:rPr>
          <w:tab/>
        </w:r>
        <w:r w:rsidR="00D119EA">
          <w:rPr>
            <w:rFonts w:asciiTheme="minorBidi" w:hAnsiTheme="minorBidi" w:cstheme="minorBidi"/>
            <w:sz w:val="24"/>
            <w:szCs w:val="24"/>
          </w:rPr>
          <w:tab/>
          <w:t xml:space="preserve">Page </w:t>
        </w:r>
        <w:r w:rsidR="00BC7165">
          <w:rPr>
            <w:rFonts w:asciiTheme="minorBidi" w:hAnsiTheme="minorBidi" w:cstheme="minorBidi"/>
            <w:b/>
            <w:sz w:val="24"/>
            <w:szCs w:val="24"/>
          </w:rPr>
          <w:fldChar w:fldCharType="begin"/>
        </w:r>
        <w:r w:rsidR="00D119EA">
          <w:instrText>PAGE</w:instrText>
        </w:r>
        <w:r w:rsidR="00BC7165">
          <w:fldChar w:fldCharType="separate"/>
        </w:r>
        <w:r w:rsidR="003B7C0B">
          <w:rPr>
            <w:rFonts w:asciiTheme="minorBidi" w:hAnsiTheme="minorBidi" w:cstheme="minorBidi"/>
            <w:b/>
            <w:noProof/>
            <w:sz w:val="24"/>
            <w:szCs w:val="24"/>
          </w:rPr>
          <w:t>2</w:t>
        </w:r>
        <w:r w:rsidR="00BC7165">
          <w:fldChar w:fldCharType="end"/>
        </w:r>
        <w:r w:rsidR="00D119EA">
          <w:rPr>
            <w:rFonts w:asciiTheme="minorBidi" w:hAnsiTheme="minorBidi" w:cstheme="minorBidi"/>
            <w:sz w:val="24"/>
            <w:szCs w:val="24"/>
          </w:rPr>
          <w:t xml:space="preserve"> of </w:t>
        </w:r>
        <w:r w:rsidR="00BC7165">
          <w:rPr>
            <w:rFonts w:asciiTheme="minorBidi" w:hAnsiTheme="minorBidi" w:cstheme="minorBidi"/>
            <w:b/>
            <w:sz w:val="24"/>
            <w:szCs w:val="24"/>
          </w:rPr>
          <w:fldChar w:fldCharType="begin"/>
        </w:r>
        <w:r w:rsidR="00D119EA">
          <w:instrText>NUMPAGES</w:instrText>
        </w:r>
        <w:r w:rsidR="00BC7165">
          <w:fldChar w:fldCharType="separate"/>
        </w:r>
        <w:r w:rsidR="003B7C0B">
          <w:rPr>
            <w:rFonts w:asciiTheme="minorBidi" w:hAnsiTheme="minorBidi" w:cstheme="minorBidi"/>
            <w:b/>
            <w:noProof/>
            <w:sz w:val="24"/>
            <w:szCs w:val="24"/>
          </w:rPr>
          <w:t>9</w:t>
        </w:r>
        <w:r w:rsidR="00BC716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459285"/>
      <w:docPartObj>
        <w:docPartGallery w:val="Page Numbers (Top of Page)"/>
        <w:docPartUnique/>
      </w:docPartObj>
    </w:sdtPr>
    <w:sdtEndPr/>
    <w:sdtContent>
      <w:p w:rsidR="000924BC" w:rsidRDefault="000C5B68">
        <w:pPr>
          <w:pStyle w:val="Footer"/>
          <w:tabs>
            <w:tab w:val="right" w:pos="9214"/>
          </w:tabs>
        </w:pPr>
        <w:r>
          <w:rPr>
            <w:rFonts w:asciiTheme="minorBidi" w:hAnsiTheme="minorBidi" w:cstheme="minorBidi"/>
            <w:sz w:val="24"/>
            <w:szCs w:val="24"/>
          </w:rPr>
          <w:t>G-</w:t>
        </w:r>
        <w:r w:rsidR="00D119EA">
          <w:rPr>
            <w:rFonts w:asciiTheme="minorBidi" w:hAnsiTheme="minorBidi" w:cstheme="minorBidi"/>
            <w:sz w:val="24"/>
            <w:szCs w:val="24"/>
          </w:rPr>
          <w:t>C</w:t>
        </w:r>
        <w:r>
          <w:rPr>
            <w:rFonts w:asciiTheme="minorBidi" w:hAnsiTheme="minorBidi" w:cstheme="minorBidi"/>
            <w:sz w:val="24"/>
            <w:szCs w:val="24"/>
          </w:rPr>
          <w:t>O</w:t>
        </w:r>
        <w:r w:rsidR="00D119EA">
          <w:rPr>
            <w:rFonts w:asciiTheme="minorBidi" w:hAnsiTheme="minorBidi" w:cstheme="minorBidi"/>
            <w:sz w:val="24"/>
            <w:szCs w:val="24"/>
          </w:rPr>
          <w:t>-ITAP-06   Rev.</w:t>
        </w:r>
        <w:r w:rsidR="00F659F6">
          <w:rPr>
            <w:rFonts w:asciiTheme="minorBidi" w:hAnsiTheme="minorBidi" w:cstheme="minorBidi"/>
            <w:sz w:val="24"/>
            <w:szCs w:val="24"/>
          </w:rPr>
          <w:t xml:space="preserve"> </w:t>
        </w:r>
        <w:r>
          <w:rPr>
            <w:rFonts w:asciiTheme="minorBidi" w:hAnsiTheme="minorBidi" w:cstheme="minorBidi"/>
            <w:sz w:val="24"/>
            <w:szCs w:val="24"/>
          </w:rPr>
          <w:t>0</w:t>
        </w:r>
        <w:r w:rsidR="00D119EA">
          <w:rPr>
            <w:rFonts w:asciiTheme="minorBidi" w:hAnsiTheme="minorBidi" w:cstheme="minorBidi"/>
            <w:sz w:val="24"/>
            <w:szCs w:val="24"/>
          </w:rPr>
          <w:tab/>
        </w:r>
        <w:r w:rsidR="00D119EA">
          <w:rPr>
            <w:rFonts w:asciiTheme="minorBidi" w:hAnsiTheme="minorBidi" w:cstheme="minorBidi"/>
            <w:sz w:val="24"/>
            <w:szCs w:val="24"/>
          </w:rPr>
          <w:tab/>
          <w:t xml:space="preserve">Page </w:t>
        </w:r>
        <w:r w:rsidR="00BC7165">
          <w:rPr>
            <w:rFonts w:asciiTheme="minorBidi" w:hAnsiTheme="minorBidi" w:cstheme="minorBidi"/>
            <w:b/>
            <w:sz w:val="24"/>
            <w:szCs w:val="24"/>
          </w:rPr>
          <w:fldChar w:fldCharType="begin"/>
        </w:r>
        <w:r w:rsidR="00D119EA">
          <w:instrText>PAGE</w:instrText>
        </w:r>
        <w:r w:rsidR="00BC7165">
          <w:fldChar w:fldCharType="separate"/>
        </w:r>
        <w:r w:rsidR="003B7C0B">
          <w:rPr>
            <w:rFonts w:asciiTheme="minorBidi" w:hAnsiTheme="minorBidi" w:cstheme="minorBidi"/>
            <w:b/>
            <w:noProof/>
            <w:sz w:val="24"/>
            <w:szCs w:val="24"/>
          </w:rPr>
          <w:t>6</w:t>
        </w:r>
        <w:r w:rsidR="00BC7165">
          <w:fldChar w:fldCharType="end"/>
        </w:r>
        <w:r w:rsidR="00D119EA">
          <w:rPr>
            <w:rFonts w:asciiTheme="minorBidi" w:hAnsiTheme="minorBidi" w:cstheme="minorBidi"/>
            <w:sz w:val="24"/>
            <w:szCs w:val="24"/>
          </w:rPr>
          <w:t xml:space="preserve"> of </w:t>
        </w:r>
        <w:r w:rsidR="00BC7165">
          <w:rPr>
            <w:rFonts w:asciiTheme="minorBidi" w:hAnsiTheme="minorBidi" w:cstheme="minorBidi"/>
            <w:b/>
            <w:sz w:val="24"/>
            <w:szCs w:val="24"/>
          </w:rPr>
          <w:fldChar w:fldCharType="begin"/>
        </w:r>
        <w:r w:rsidR="00D119EA">
          <w:instrText>NUMPAGES</w:instrText>
        </w:r>
        <w:r w:rsidR="00BC7165">
          <w:fldChar w:fldCharType="separate"/>
        </w:r>
        <w:r w:rsidR="003B7C0B">
          <w:rPr>
            <w:rFonts w:asciiTheme="minorBidi" w:hAnsiTheme="minorBidi" w:cstheme="minorBidi"/>
            <w:b/>
            <w:noProof/>
            <w:sz w:val="24"/>
            <w:szCs w:val="24"/>
          </w:rPr>
          <w:t>9</w:t>
        </w:r>
        <w:r w:rsidR="00BC716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5A" w:rsidRDefault="000D045A" w:rsidP="000924BC">
      <w:r>
        <w:separator/>
      </w:r>
    </w:p>
  </w:footnote>
  <w:footnote w:type="continuationSeparator" w:id="0">
    <w:p w:rsidR="000D045A" w:rsidRDefault="000D045A" w:rsidP="0009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000" w:firstRow="0" w:lastRow="0" w:firstColumn="0" w:lastColumn="0" w:noHBand="0" w:noVBand="0"/>
    </w:tblPr>
    <w:tblGrid>
      <w:gridCol w:w="5809"/>
      <w:gridCol w:w="3599"/>
    </w:tblGrid>
    <w:tr w:rsidR="000924BC">
      <w:tc>
        <w:tcPr>
          <w:tcW w:w="58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</w:tcPr>
        <w:p w:rsidR="000924BC" w:rsidRDefault="00EB7BDE">
          <w:pPr>
            <w:pStyle w:val="Header"/>
            <w:spacing w:before="240"/>
            <w:rPr>
              <w:rFonts w:asciiTheme="minorBidi" w:hAnsiTheme="minorBidi" w:cstheme="minorBid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1219200</wp:posOffset>
                    </wp:positionH>
                    <wp:positionV relativeFrom="paragraph">
                      <wp:posOffset>24765</wp:posOffset>
                    </wp:positionV>
                    <wp:extent cx="2367915" cy="814705"/>
                    <wp:effectExtent l="3810" t="0" r="0" b="4445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7915" cy="814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4BC" w:rsidRPr="00947083" w:rsidRDefault="00D119EA">
                                <w:pPr>
                                  <w:pStyle w:val="Heading1"/>
                                  <w:spacing w:before="120"/>
                                  <w:rPr>
                                    <w:rFonts w:asciiTheme="minorBidi" w:hAnsiTheme="minorBidi" w:cstheme="minorBidi"/>
                                    <w:sz w:val="30"/>
                                    <w:szCs w:val="30"/>
                                  </w:rPr>
                                </w:pPr>
                                <w:r w:rsidRPr="00947083">
                                  <w:rPr>
                                    <w:rFonts w:asciiTheme="minorBidi" w:hAnsiTheme="minorBidi"/>
                                    <w:sz w:val="30"/>
                                    <w:szCs w:val="30"/>
                                    <w:cs/>
                                  </w:rPr>
                                  <w:t>หลักเกณฑ์การสนับสนุนด้านการเงิน</w:t>
                                </w:r>
                              </w:p>
                              <w:p w:rsidR="000924BC" w:rsidRPr="00947083" w:rsidRDefault="00D119EA">
                                <w:pPr>
                                  <w:pStyle w:val="Heading2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47083">
                                  <w:rPr>
                                    <w:rFonts w:asciiTheme="minorBidi" w:hAnsiTheme="minorBidi" w:cs="Cordia New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โปรแกรมสนับสนุนการพัฒนาเทคโนโลยี</w:t>
                                </w:r>
                                <w:r w:rsidR="0028122B" w:rsidRPr="00947083">
                                  <w:rPr>
                                    <w:rFonts w:asciiTheme="minorBidi" w:hAnsiTheme="minorBidi" w:cs="Cordia New" w:hint="cs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และนวัตกรรม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6pt;margin-top:1.95pt;width:186.45pt;height:6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" stroked="f" strokeweight="0">
                    <v:textbox>
                      <w:txbxContent>
                        <w:p w:rsidR="000924BC" w:rsidRPr="00947083" w:rsidRDefault="00D119EA">
                          <w:pPr>
                            <w:pStyle w:val="Heading1"/>
                            <w:spacing w:before="120"/>
                            <w:rPr>
                              <w:rFonts w:asciiTheme="minorBidi" w:hAnsiTheme="minorBidi" w:cstheme="minorBidi"/>
                              <w:sz w:val="30"/>
                              <w:szCs w:val="30"/>
                            </w:rPr>
                          </w:pPr>
                          <w:r w:rsidRPr="00947083">
                            <w:rPr>
                              <w:rFonts w:asciiTheme="minorBidi" w:hAnsiTheme="minorBidi"/>
                              <w:sz w:val="30"/>
                              <w:szCs w:val="30"/>
                              <w:cs/>
                            </w:rPr>
                            <w:t>หลักเกณฑ์การสนับสนุนด้านการเงิน</w:t>
                          </w:r>
                        </w:p>
                        <w:p w:rsidR="000924BC" w:rsidRPr="00947083" w:rsidRDefault="00D119EA">
                          <w:pPr>
                            <w:pStyle w:val="Heading2"/>
                            <w:rPr>
                              <w:rFonts w:asciiTheme="minorBidi" w:hAnsiTheme="minorBidi" w:cstheme="minorBidi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47083">
                            <w:rPr>
                              <w:rFonts w:asciiTheme="minorBidi" w:hAnsiTheme="minorBidi" w:cs="Cordia New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โปรแกรมสนับสนุนการพัฒนาเทคโนโลยี</w:t>
                          </w:r>
                          <w:r w:rsidR="0028122B" w:rsidRPr="00947083">
                            <w:rPr>
                              <w:rFonts w:asciiTheme="minorBidi" w:hAnsiTheme="minorBidi" w:cs="Cordia New" w:hint="cs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และนวัตกรรม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119EA">
            <w:rPr>
              <w:rFonts w:cstheme="minorBidi"/>
              <w:noProof/>
            </w:rPr>
            <w:drawing>
              <wp:anchor distT="0" distB="0" distL="133350" distR="118110" simplePos="0" relativeHeight="25165670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</wp:posOffset>
                </wp:positionV>
                <wp:extent cx="1234440" cy="438150"/>
                <wp:effectExtent l="0" t="0" r="0" b="0"/>
                <wp:wrapNone/>
                <wp:docPr id="7" name="Picture 18" descr="Logo_NSTD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8" descr="Logo_NSTD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-75565</wp:posOffset>
                    </wp:positionH>
                    <wp:positionV relativeFrom="paragraph">
                      <wp:posOffset>910590</wp:posOffset>
                    </wp:positionV>
                    <wp:extent cx="5971540" cy="8943340"/>
                    <wp:effectExtent l="0" t="0" r="10160" b="10160"/>
                    <wp:wrapNone/>
                    <wp:docPr id="2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71540" cy="8943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1F59" w:rsidRDefault="00201F5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shape_0" o:spid="_x0000_s1027" style="position:absolute;margin-left:-5.95pt;margin-top:71.7pt;width:470.2pt;height:70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">
                    <v:stroke joinstyle="round"/>
                    <v:textbox>
                      <w:txbxContent>
                        <w:p w:rsidR="00201F59" w:rsidRDefault="00201F59"/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5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</w:tcPr>
        <w:p w:rsidR="000924BC" w:rsidRDefault="00D119EA" w:rsidP="007A7486">
          <w:pPr>
            <w:pStyle w:val="Footer"/>
            <w:tabs>
              <w:tab w:val="left" w:pos="1733"/>
              <w:tab w:val="left" w:pos="1989"/>
            </w:tabs>
            <w:rPr>
              <w:rFonts w:asciiTheme="minorBidi" w:hAnsiTheme="minorBidi" w:cstheme="minorBidi"/>
              <w:sz w:val="26"/>
              <w:szCs w:val="26"/>
            </w:rPr>
          </w:pPr>
          <w:r>
            <w:rPr>
              <w:rFonts w:asciiTheme="minorBidi" w:hAnsiTheme="minorBidi" w:cs="Cordia New"/>
              <w:sz w:val="26"/>
              <w:szCs w:val="26"/>
              <w:cs/>
            </w:rPr>
            <w:t>เลขที่เอกสาร</w:t>
          </w:r>
          <w:r>
            <w:rPr>
              <w:rFonts w:asciiTheme="minorBidi" w:hAnsiTheme="minorBidi" w:cstheme="minorBidi"/>
              <w:sz w:val="26"/>
              <w:szCs w:val="26"/>
            </w:rPr>
            <w:tab/>
            <w:t xml:space="preserve">: </w:t>
          </w:r>
          <w:r w:rsidR="003B7BAC">
            <w:rPr>
              <w:rFonts w:asciiTheme="minorBidi" w:hAnsiTheme="minorBidi" w:cstheme="minorBidi"/>
              <w:sz w:val="24"/>
              <w:szCs w:val="24"/>
            </w:rPr>
            <w:t xml:space="preserve"> G-</w:t>
          </w:r>
          <w:r>
            <w:rPr>
              <w:rFonts w:asciiTheme="minorBidi" w:hAnsiTheme="minorBidi" w:cstheme="minorBidi"/>
              <w:sz w:val="24"/>
              <w:szCs w:val="24"/>
            </w:rPr>
            <w:t>C</w:t>
          </w:r>
          <w:r w:rsidR="003B7BAC">
            <w:rPr>
              <w:rFonts w:asciiTheme="minorBidi" w:hAnsiTheme="minorBidi" w:cstheme="minorBidi"/>
              <w:sz w:val="24"/>
              <w:szCs w:val="24"/>
            </w:rPr>
            <w:t>O</w:t>
          </w:r>
          <w:r>
            <w:rPr>
              <w:rFonts w:asciiTheme="minorBidi" w:hAnsiTheme="minorBidi" w:cstheme="minorBidi"/>
              <w:sz w:val="24"/>
              <w:szCs w:val="24"/>
            </w:rPr>
            <w:t>-ITAP-06</w:t>
          </w:r>
          <w:r>
            <w:rPr>
              <w:rFonts w:asciiTheme="minorBidi" w:hAnsiTheme="minorBidi" w:cstheme="minorBidi"/>
              <w:sz w:val="26"/>
              <w:szCs w:val="26"/>
            </w:rPr>
            <w:t xml:space="preserve"> </w:t>
          </w:r>
        </w:p>
        <w:p w:rsidR="000924BC" w:rsidRDefault="00D119EA" w:rsidP="007A7486">
          <w:pPr>
            <w:pStyle w:val="Footer"/>
            <w:tabs>
              <w:tab w:val="left" w:pos="1733"/>
              <w:tab w:val="left" w:pos="1989"/>
            </w:tabs>
          </w:pPr>
          <w:r>
            <w:rPr>
              <w:rStyle w:val="PageNumber"/>
              <w:rFonts w:asciiTheme="minorBidi" w:hAnsiTheme="minorBidi" w:cs="Cordia New"/>
              <w:sz w:val="26"/>
              <w:szCs w:val="26"/>
              <w:cs/>
            </w:rPr>
            <w:t xml:space="preserve">หน้าที่ </w:t>
          </w:r>
          <w:r>
            <w:rPr>
              <w:rStyle w:val="PageNumber"/>
              <w:rFonts w:asciiTheme="minorBidi" w:hAnsiTheme="minorBidi" w:cstheme="minorBidi"/>
              <w:sz w:val="26"/>
              <w:szCs w:val="26"/>
            </w:rPr>
            <w:tab/>
            <w:t xml:space="preserve">:  </w:t>
          </w:r>
          <w:r w:rsidR="00BC7165">
            <w:rPr>
              <w:rStyle w:val="PageNumber"/>
              <w:rFonts w:asciiTheme="minorBidi" w:hAnsiTheme="minorBidi" w:cstheme="minorBidi"/>
              <w:sz w:val="26"/>
              <w:szCs w:val="26"/>
            </w:rPr>
            <w:fldChar w:fldCharType="begin"/>
          </w:r>
          <w:r>
            <w:instrText>PAGE</w:instrText>
          </w:r>
          <w:r w:rsidR="00BC7165">
            <w:fldChar w:fldCharType="separate"/>
          </w:r>
          <w:r w:rsidR="003B7C0B">
            <w:rPr>
              <w:rStyle w:val="PageNumber"/>
              <w:rFonts w:asciiTheme="minorBidi" w:hAnsiTheme="minorBidi" w:cstheme="minorBidi"/>
              <w:noProof/>
              <w:sz w:val="26"/>
              <w:szCs w:val="26"/>
            </w:rPr>
            <w:t>2</w:t>
          </w:r>
          <w:r w:rsidR="00BC7165">
            <w:fldChar w:fldCharType="end"/>
          </w:r>
          <w:r>
            <w:rPr>
              <w:rStyle w:val="PageNumber"/>
              <w:rFonts w:asciiTheme="minorBidi" w:hAnsiTheme="minorBidi" w:cstheme="minorBidi"/>
              <w:sz w:val="26"/>
              <w:szCs w:val="26"/>
            </w:rPr>
            <w:t xml:space="preserve">  </w:t>
          </w:r>
          <w:r>
            <w:rPr>
              <w:rStyle w:val="PageNumber"/>
              <w:rFonts w:asciiTheme="minorBidi" w:hAnsiTheme="minorBidi" w:cs="Cordia New"/>
              <w:sz w:val="26"/>
              <w:szCs w:val="26"/>
              <w:cs/>
            </w:rPr>
            <w:t xml:space="preserve">ของ  </w:t>
          </w:r>
          <w:r>
            <w:rPr>
              <w:rStyle w:val="PageNumber"/>
              <w:rFonts w:asciiTheme="minorBidi" w:hAnsiTheme="minorBidi" w:cstheme="minorBidi"/>
              <w:sz w:val="26"/>
              <w:szCs w:val="26"/>
            </w:rPr>
            <w:t>9</w:t>
          </w:r>
        </w:p>
        <w:p w:rsidR="000924BC" w:rsidRDefault="00D119EA" w:rsidP="007A7486">
          <w:pPr>
            <w:pStyle w:val="Footer"/>
            <w:tabs>
              <w:tab w:val="left" w:pos="1733"/>
              <w:tab w:val="left" w:pos="1989"/>
            </w:tabs>
            <w:rPr>
              <w:rStyle w:val="PageNumber"/>
              <w:rFonts w:asciiTheme="minorBidi" w:hAnsiTheme="minorBidi" w:cstheme="minorBidi"/>
              <w:color w:val="000000" w:themeColor="text1"/>
              <w:sz w:val="26"/>
              <w:szCs w:val="26"/>
            </w:rPr>
          </w:pPr>
          <w:r>
            <w:rPr>
              <w:rStyle w:val="PageNumber"/>
              <w:rFonts w:asciiTheme="minorBidi" w:hAnsiTheme="minorBidi" w:cs="Cordia New"/>
              <w:sz w:val="26"/>
              <w:szCs w:val="26"/>
              <w:cs/>
            </w:rPr>
            <w:t xml:space="preserve">แก้ไขครั้งที่ </w:t>
          </w:r>
          <w:r>
            <w:rPr>
              <w:rStyle w:val="PageNumber"/>
              <w:rFonts w:asciiTheme="minorBidi" w:hAnsiTheme="minorBidi" w:cstheme="minorBidi"/>
              <w:sz w:val="26"/>
              <w:szCs w:val="26"/>
            </w:rPr>
            <w:tab/>
            <w:t xml:space="preserve">: </w:t>
          </w:r>
          <w:r w:rsidR="00E3037B">
            <w:rPr>
              <w:rStyle w:val="PageNumber"/>
              <w:rFonts w:asciiTheme="minorBidi" w:hAnsiTheme="minorBidi" w:cstheme="minorBidi"/>
              <w:color w:val="FF0000"/>
              <w:sz w:val="26"/>
              <w:szCs w:val="26"/>
            </w:rPr>
            <w:t xml:space="preserve"> </w:t>
          </w:r>
          <w:r w:rsidR="00B42A3C">
            <w:rPr>
              <w:rStyle w:val="PageNumber"/>
              <w:rFonts w:asciiTheme="minorBidi" w:hAnsiTheme="minorBidi" w:cstheme="minorBidi"/>
              <w:color w:val="000000" w:themeColor="text1"/>
              <w:sz w:val="26"/>
              <w:szCs w:val="26"/>
            </w:rPr>
            <w:t>0</w:t>
          </w:r>
        </w:p>
        <w:p w:rsidR="000924BC" w:rsidRDefault="00D119EA" w:rsidP="003B7BAC">
          <w:pPr>
            <w:pStyle w:val="Footer"/>
            <w:tabs>
              <w:tab w:val="left" w:pos="1733"/>
              <w:tab w:val="left" w:pos="1989"/>
            </w:tabs>
            <w:rPr>
              <w:rFonts w:asciiTheme="minorBidi" w:hAnsiTheme="minorBidi" w:cstheme="minorBidi"/>
              <w:sz w:val="26"/>
              <w:szCs w:val="26"/>
            </w:rPr>
          </w:pPr>
          <w:r>
            <w:rPr>
              <w:rStyle w:val="PageNumber"/>
              <w:rFonts w:asciiTheme="minorBidi" w:hAnsiTheme="minorBidi" w:cs="Cordia New"/>
              <w:color w:val="000000" w:themeColor="text1"/>
              <w:sz w:val="26"/>
              <w:szCs w:val="26"/>
              <w:cs/>
            </w:rPr>
            <w:t xml:space="preserve">วันที่มีผลบังคับใช้   </w:t>
          </w:r>
          <w:r>
            <w:rPr>
              <w:rStyle w:val="PageNumber"/>
              <w:rFonts w:asciiTheme="minorBidi" w:hAnsiTheme="minorBidi" w:cstheme="minorBidi"/>
              <w:color w:val="000000" w:themeColor="text1"/>
              <w:sz w:val="26"/>
              <w:szCs w:val="26"/>
            </w:rPr>
            <w:tab/>
            <w:t xml:space="preserve">:  </w:t>
          </w:r>
          <w:r w:rsidR="00B25DB5">
            <w:rPr>
              <w:rStyle w:val="PageNumber"/>
              <w:rFonts w:asciiTheme="minorBidi" w:hAnsiTheme="minorBidi" w:cs="Cordia New" w:hint="cs"/>
              <w:color w:val="000000" w:themeColor="text1"/>
              <w:sz w:val="26"/>
              <w:szCs w:val="26"/>
              <w:cs/>
            </w:rPr>
            <w:t>1</w:t>
          </w:r>
          <w:r w:rsidR="003B7BAC">
            <w:rPr>
              <w:rStyle w:val="PageNumber"/>
              <w:rFonts w:asciiTheme="minorBidi" w:hAnsiTheme="minorBidi" w:cs="Cordia New" w:hint="cs"/>
              <w:color w:val="000000" w:themeColor="text1"/>
              <w:sz w:val="26"/>
              <w:szCs w:val="26"/>
              <w:cs/>
            </w:rPr>
            <w:t xml:space="preserve">  ธันวาคม</w:t>
          </w:r>
          <w:r>
            <w:rPr>
              <w:rStyle w:val="PageNumber"/>
              <w:rFonts w:asciiTheme="minorBidi" w:hAnsiTheme="minorBidi" w:cs="Cordia New"/>
              <w:color w:val="000000" w:themeColor="text1"/>
              <w:sz w:val="26"/>
              <w:szCs w:val="26"/>
              <w:cs/>
            </w:rPr>
            <w:t xml:space="preserve"> </w:t>
          </w:r>
          <w:r w:rsidR="00F173F9">
            <w:rPr>
              <w:rStyle w:val="PageNumber"/>
              <w:rFonts w:asciiTheme="minorBidi" w:hAnsiTheme="minorBidi" w:cs="Cordia New" w:hint="cs"/>
              <w:color w:val="000000" w:themeColor="text1"/>
              <w:sz w:val="26"/>
              <w:szCs w:val="26"/>
              <w:cs/>
            </w:rPr>
            <w:t xml:space="preserve"> </w:t>
          </w:r>
          <w:r>
            <w:rPr>
              <w:rStyle w:val="PageNumber"/>
              <w:rFonts w:asciiTheme="minorBidi" w:hAnsiTheme="minorBidi" w:cstheme="minorBidi"/>
              <w:color w:val="000000" w:themeColor="text1"/>
              <w:sz w:val="26"/>
              <w:szCs w:val="26"/>
            </w:rPr>
            <w:t>2559</w:t>
          </w:r>
        </w:p>
      </w:tc>
    </w:tr>
  </w:tbl>
  <w:p w:rsidR="000924BC" w:rsidRDefault="000924BC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B5" w:rsidRPr="00F6527E" w:rsidRDefault="000F21B5" w:rsidP="000F21B5">
    <w:pPr>
      <w:jc w:val="right"/>
      <w:rPr>
        <w:rFonts w:asciiTheme="minorBidi" w:hAnsiTheme="minorBidi" w:cstheme="minorBidi"/>
        <w:b/>
        <w:bCs/>
        <w:color w:val="000000" w:themeColor="text1"/>
        <w:sz w:val="32"/>
        <w:szCs w:val="32"/>
      </w:rPr>
    </w:pPr>
    <w:r w:rsidRPr="000F21B5">
      <w:rPr>
        <w:rFonts w:asciiTheme="minorBidi" w:hAnsiTheme="minorBidi" w:cstheme="minorBidi"/>
        <w:b/>
        <w:bCs/>
        <w:sz w:val="32"/>
        <w:szCs w:val="32"/>
        <w:cs/>
      </w:rPr>
      <w:t>โปรแกรมสนับสนุนการพัฒนาเทคโนโลยี</w:t>
    </w:r>
    <w:r w:rsidRPr="00F6527E">
      <w:rPr>
        <w:rFonts w:asciiTheme="minorBidi" w:hAnsiTheme="minorBidi" w:cstheme="minorBidi"/>
        <w:b/>
        <w:bCs/>
        <w:color w:val="000000" w:themeColor="text1"/>
        <w:sz w:val="32"/>
        <w:szCs w:val="32"/>
        <w:cs/>
      </w:rPr>
      <w:t>และนวัตกรรม</w:t>
    </w:r>
  </w:p>
  <w:p w:rsidR="000F21B5" w:rsidRPr="000F21B5" w:rsidRDefault="000F21B5" w:rsidP="000F21B5">
    <w:pPr>
      <w:jc w:val="right"/>
      <w:rPr>
        <w:rFonts w:asciiTheme="minorBidi" w:hAnsiTheme="minorBidi" w:cs="Cordia New"/>
        <w:b/>
        <w:bCs/>
        <w:color w:val="000000"/>
        <w:sz w:val="32"/>
        <w:szCs w:val="32"/>
      </w:rPr>
    </w:pPr>
    <w:r w:rsidRPr="00F6527E">
      <w:rPr>
        <w:rFonts w:asciiTheme="minorBidi" w:hAnsiTheme="minorBidi" w:cstheme="minorBidi"/>
        <w:b/>
        <w:bCs/>
        <w:color w:val="000000" w:themeColor="text1"/>
        <w:sz w:val="32"/>
        <w:szCs w:val="32"/>
        <w:cs/>
      </w:rPr>
      <w:t>(</w:t>
    </w:r>
    <w:r w:rsidRPr="00F6527E">
      <w:rPr>
        <w:rFonts w:asciiTheme="minorBidi" w:hAnsiTheme="minorBidi" w:cstheme="minorBidi"/>
        <w:b/>
        <w:bCs/>
        <w:color w:val="000000" w:themeColor="text1"/>
        <w:sz w:val="32"/>
        <w:szCs w:val="32"/>
      </w:rPr>
      <w:t>Innovation and Technology Assistance Pro</w:t>
    </w:r>
    <w:r w:rsidRPr="000F21B5">
      <w:rPr>
        <w:rFonts w:asciiTheme="minorBidi" w:hAnsiTheme="minorBidi" w:cstheme="minorBidi"/>
        <w:b/>
        <w:bCs/>
        <w:sz w:val="32"/>
        <w:szCs w:val="32"/>
      </w:rPr>
      <w:t>gram</w:t>
    </w:r>
    <w:r>
      <w:rPr>
        <w:rFonts w:asciiTheme="minorBidi" w:hAnsiTheme="minorBidi" w:cstheme="minorBidi"/>
        <w:b/>
        <w:bCs/>
        <w:sz w:val="32"/>
        <w:szCs w:val="32"/>
      </w:rPr>
      <w:t>: ITAP</w:t>
    </w:r>
    <w:r w:rsidRPr="000F21B5">
      <w:rPr>
        <w:rFonts w:asciiTheme="minorBidi" w:hAnsiTheme="minorBidi" w:cstheme="minorBidi"/>
        <w:b/>
        <w:bCs/>
        <w:sz w:val="32"/>
        <w:szCs w:val="32"/>
        <w:cs/>
      </w:rPr>
      <w:t>)</w:t>
    </w:r>
  </w:p>
  <w:p w:rsidR="000924BC" w:rsidRDefault="00662E2E">
    <w:pPr>
      <w:pStyle w:val="Header"/>
      <w:spacing w:line="360" w:lineRule="exact"/>
      <w:jc w:val="right"/>
      <w:rPr>
        <w:rFonts w:asciiTheme="minorBidi" w:hAnsiTheme="minorBidi" w:cstheme="minorBidi"/>
        <w:b/>
        <w:bCs/>
        <w:color w:val="000000" w:themeColor="text1"/>
        <w:sz w:val="32"/>
        <w:szCs w:val="32"/>
      </w:rPr>
    </w:pPr>
    <w:r w:rsidRPr="00662E2E">
      <w:rPr>
        <w:rFonts w:asciiTheme="minorBidi" w:hAnsiTheme="minorBidi" w:cstheme="minorBidi"/>
        <w:b/>
        <w:bCs/>
        <w:sz w:val="32"/>
        <w:szCs w:val="32"/>
      </w:rPr>
      <w:t>https://itap.nstda.or.th</w:t>
    </w:r>
    <w:r>
      <w:rPr>
        <w:color w:val="000000"/>
        <w:sz w:val="22"/>
        <w:szCs w:val="22"/>
      </w:rPr>
      <w:t xml:space="preserve">    </w:t>
    </w:r>
    <w:r>
      <w:rPr>
        <w:rFonts w:ascii="Angsana New" w:hAnsi="Angsana New"/>
        <w:color w:val="000000"/>
        <w:sz w:val="22"/>
        <w:szCs w:val="22"/>
        <w:cs/>
      </w:rPr>
      <w:t xml:space="preserve"> </w:t>
    </w:r>
    <w:r>
      <w:rPr>
        <w:rFonts w:ascii="Angsana New" w:hAnsi="Angsana New"/>
        <w:color w:val="000000"/>
        <w:sz w:val="22"/>
        <w:szCs w:val="22"/>
      </w:rPr>
      <w:t xml:space="preserve">  </w:t>
    </w:r>
    <w:r w:rsidR="00D119EA">
      <w:rPr>
        <w:rFonts w:cstheme="minorBidi"/>
        <w:b/>
        <w:bCs/>
        <w:color w:val="000000" w:themeColor="text1"/>
        <w:sz w:val="32"/>
        <w:szCs w:val="32"/>
      </w:rPr>
      <w:t>Email: itap@nstda.or.th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7AD6"/>
    <w:multiLevelType w:val="multilevel"/>
    <w:tmpl w:val="4544AF46"/>
    <w:lvl w:ilvl="0">
      <w:start w:val="4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b/>
        <w:bCs/>
        <w:sz w:val="40"/>
        <w:szCs w:val="40"/>
        <w:lang w:bidi="th-TH"/>
      </w:rPr>
    </w:lvl>
    <w:lvl w:ilvl="1">
      <w:start w:val="1"/>
      <w:numFmt w:val="decimal"/>
      <w:lvlText w:val="%2."/>
      <w:lvlJc w:val="left"/>
      <w:pPr>
        <w:tabs>
          <w:tab w:val="num" w:pos="1035"/>
        </w:tabs>
        <w:ind w:left="1035" w:hanging="465"/>
      </w:pPr>
      <w:rPr>
        <w:b/>
        <w:sz w:val="30"/>
        <w:lang w:bidi="th-TH"/>
      </w:rPr>
    </w:lvl>
    <w:lvl w:ilvl="2">
      <w:start w:val="1"/>
      <w:numFmt w:val="decimal"/>
      <w:lvlText w:val="%2.%3."/>
      <w:lvlJc w:val="left"/>
      <w:pPr>
        <w:tabs>
          <w:tab w:val="num" w:pos="1860"/>
        </w:tabs>
        <w:ind w:left="1860" w:hanging="720"/>
      </w:pPr>
      <w:rPr>
        <w:b/>
        <w:sz w:val="30"/>
        <w:lang w:bidi="th-TH"/>
      </w:rPr>
    </w:lvl>
    <w:lvl w:ilvl="3">
      <w:start w:val="1"/>
      <w:numFmt w:val="decimal"/>
      <w:lvlText w:val="%2.%3.%4."/>
      <w:lvlJc w:val="left"/>
      <w:pPr>
        <w:tabs>
          <w:tab w:val="num" w:pos="2430"/>
        </w:tabs>
        <w:ind w:left="2430" w:hanging="720"/>
      </w:pPr>
      <w:rPr>
        <w:b/>
        <w:sz w:val="30"/>
        <w:lang w:bidi="th-TH"/>
      </w:rPr>
    </w:lvl>
    <w:lvl w:ilvl="4">
      <w:start w:val="1"/>
      <w:numFmt w:val="decimal"/>
      <w:lvlText w:val="%2.%3.%4.%5."/>
      <w:lvlJc w:val="left"/>
      <w:pPr>
        <w:tabs>
          <w:tab w:val="num" w:pos="3360"/>
        </w:tabs>
        <w:ind w:left="3360" w:hanging="1080"/>
      </w:pPr>
      <w:rPr>
        <w:b/>
        <w:sz w:val="30"/>
        <w:lang w:bidi="th-TH"/>
      </w:rPr>
    </w:lvl>
    <w:lvl w:ilvl="5">
      <w:start w:val="1"/>
      <w:numFmt w:val="decimal"/>
      <w:lvlText w:val="%2.%3.%4.%5.%6."/>
      <w:lvlJc w:val="left"/>
      <w:pPr>
        <w:tabs>
          <w:tab w:val="num" w:pos="3930"/>
        </w:tabs>
        <w:ind w:left="3930" w:hanging="1080"/>
      </w:pPr>
      <w:rPr>
        <w:b/>
        <w:sz w:val="30"/>
        <w:lang w:bidi="th-TH"/>
      </w:r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1440"/>
      </w:pPr>
      <w:rPr>
        <w:b/>
        <w:sz w:val="30"/>
        <w:lang w:bidi="th-TH"/>
      </w:rPr>
    </w:lvl>
    <w:lvl w:ilvl="7">
      <w:start w:val="1"/>
      <w:numFmt w:val="decimal"/>
      <w:lvlText w:val="%2.%3.%4.%5.%6.%7.%8."/>
      <w:lvlJc w:val="left"/>
      <w:pPr>
        <w:tabs>
          <w:tab w:val="num" w:pos="5430"/>
        </w:tabs>
        <w:ind w:left="5430" w:hanging="1440"/>
      </w:pPr>
      <w:rPr>
        <w:b/>
        <w:sz w:val="30"/>
        <w:lang w:bidi="th-TH"/>
      </w:rPr>
    </w:lvl>
    <w:lvl w:ilvl="8">
      <w:start w:val="1"/>
      <w:numFmt w:val="decimal"/>
      <w:lvlText w:val="%2.%3.%4.%5.%6.%7.%8.%9."/>
      <w:lvlJc w:val="left"/>
      <w:pPr>
        <w:tabs>
          <w:tab w:val="num" w:pos="6000"/>
        </w:tabs>
        <w:ind w:left="6000" w:hanging="1440"/>
      </w:pPr>
      <w:rPr>
        <w:b/>
        <w:sz w:val="30"/>
        <w:lang w:bidi="th-TH"/>
      </w:rPr>
    </w:lvl>
  </w:abstractNum>
  <w:abstractNum w:abstractNumId="1" w15:restartNumberingAfterBreak="0">
    <w:nsid w:val="29FD1360"/>
    <w:multiLevelType w:val="multilevel"/>
    <w:tmpl w:val="0F766E90"/>
    <w:lvl w:ilvl="0">
      <w:start w:val="4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Cordia New" w:hint="default"/>
      </w:rPr>
    </w:lvl>
  </w:abstractNum>
  <w:abstractNum w:abstractNumId="2" w15:restartNumberingAfterBreak="0">
    <w:nsid w:val="3408447B"/>
    <w:multiLevelType w:val="hybridMultilevel"/>
    <w:tmpl w:val="88CC9B0A"/>
    <w:lvl w:ilvl="0" w:tplc="8370EA14">
      <w:start w:val="2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32AC"/>
    <w:multiLevelType w:val="multilevel"/>
    <w:tmpl w:val="7F1E0B4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b/>
        <w:sz w:val="30"/>
      </w:rPr>
    </w:lvl>
    <w:lvl w:ilvl="1">
      <w:start w:val="1"/>
      <w:numFmt w:val="decimal"/>
      <w:lvlText w:val="%1.%2"/>
      <w:lvlJc w:val="left"/>
      <w:pPr>
        <w:tabs>
          <w:tab w:val="num" w:pos="1572"/>
        </w:tabs>
        <w:ind w:left="1572" w:hanging="1005"/>
      </w:pPr>
      <w:rPr>
        <w:b/>
        <w:sz w:val="30"/>
      </w:rPr>
    </w:lvl>
    <w:lvl w:ilvl="2">
      <w:start w:val="1"/>
      <w:numFmt w:val="decimal"/>
      <w:lvlText w:val="%1.%2.%3"/>
      <w:lvlJc w:val="left"/>
      <w:pPr>
        <w:tabs>
          <w:tab w:val="num" w:pos="2139"/>
        </w:tabs>
        <w:ind w:left="2139" w:hanging="1005"/>
      </w:pPr>
      <w:rPr>
        <w:b/>
        <w:sz w:val="30"/>
      </w:rPr>
    </w:lvl>
    <w:lvl w:ilvl="3">
      <w:start w:val="1"/>
      <w:numFmt w:val="decimal"/>
      <w:lvlText w:val="%1.%2.%3.%4"/>
      <w:lvlJc w:val="left"/>
      <w:pPr>
        <w:tabs>
          <w:tab w:val="num" w:pos="2706"/>
        </w:tabs>
        <w:ind w:left="2706" w:hanging="1005"/>
      </w:pPr>
      <w:rPr>
        <w:b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3273"/>
        </w:tabs>
        <w:ind w:left="3273" w:hanging="1005"/>
      </w:pPr>
      <w:rPr>
        <w:b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b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b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b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b/>
        <w:sz w:val="30"/>
      </w:rPr>
    </w:lvl>
  </w:abstractNum>
  <w:abstractNum w:abstractNumId="4" w15:restartNumberingAfterBreak="0">
    <w:nsid w:val="3C88666C"/>
    <w:multiLevelType w:val="multilevel"/>
    <w:tmpl w:val="EEAA7A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  <w:sz w:val="3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sz w:val="3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  <w:bCs/>
        <w:sz w:val="3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  <w:bCs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bCs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  <w:bCs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b/>
        <w:bCs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  <w:bCs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b/>
        <w:bCs/>
        <w:sz w:val="30"/>
      </w:rPr>
    </w:lvl>
  </w:abstractNum>
  <w:abstractNum w:abstractNumId="5" w15:restartNumberingAfterBreak="0">
    <w:nsid w:val="454A6385"/>
    <w:multiLevelType w:val="multilevel"/>
    <w:tmpl w:val="52608188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  <w:bCs/>
        <w:sz w:val="3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10"/>
      </w:pPr>
      <w:rPr>
        <w:b/>
        <w:bCs/>
        <w:sz w:val="3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b/>
        <w:bCs/>
        <w:sz w:val="30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b/>
        <w:bCs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b/>
        <w:bCs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b/>
        <w:bCs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b/>
        <w:bCs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b/>
        <w:bCs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b/>
        <w:bCs/>
        <w:sz w:val="30"/>
      </w:rPr>
    </w:lvl>
  </w:abstractNum>
  <w:abstractNum w:abstractNumId="6" w15:restartNumberingAfterBreak="0">
    <w:nsid w:val="50550461"/>
    <w:multiLevelType w:val="multilevel"/>
    <w:tmpl w:val="4846044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  <w:bCs/>
        <w:sz w:val="30"/>
      </w:rPr>
    </w:lvl>
    <w:lvl w:ilvl="1">
      <w:start w:val="9"/>
      <w:numFmt w:val="decimal"/>
      <w:lvlText w:val="%1.%2"/>
      <w:lvlJc w:val="left"/>
      <w:pPr>
        <w:tabs>
          <w:tab w:val="num" w:pos="1710"/>
        </w:tabs>
        <w:ind w:left="1710" w:hanging="540"/>
      </w:pPr>
      <w:rPr>
        <w:b/>
        <w:bCs/>
        <w:sz w:val="30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b/>
        <w:bCs/>
        <w:sz w:val="30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720"/>
      </w:pPr>
      <w:rPr>
        <w:b/>
        <w:bCs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b/>
        <w:bCs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6930"/>
        </w:tabs>
        <w:ind w:left="6930" w:hanging="1080"/>
      </w:pPr>
      <w:rPr>
        <w:b/>
        <w:bCs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080"/>
      </w:pPr>
      <w:rPr>
        <w:b/>
        <w:bCs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9630"/>
        </w:tabs>
        <w:ind w:left="9630" w:hanging="1440"/>
      </w:pPr>
      <w:rPr>
        <w:b/>
        <w:bCs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440"/>
      </w:pPr>
      <w:rPr>
        <w:b/>
        <w:bCs/>
        <w:sz w:val="30"/>
      </w:rPr>
    </w:lvl>
  </w:abstractNum>
  <w:abstractNum w:abstractNumId="7" w15:restartNumberingAfterBreak="0">
    <w:nsid w:val="633B2C9C"/>
    <w:multiLevelType w:val="multilevel"/>
    <w:tmpl w:val="3A542CDC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b/>
        <w:sz w:val="30"/>
        <w:lang w:bidi="th-TH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3EA55E2"/>
    <w:multiLevelType w:val="multilevel"/>
    <w:tmpl w:val="28D25F2A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1440"/>
      </w:p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144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144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44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</w:lvl>
  </w:abstractNum>
  <w:abstractNum w:abstractNumId="9" w15:restartNumberingAfterBreak="0">
    <w:nsid w:val="6B22527F"/>
    <w:multiLevelType w:val="multilevel"/>
    <w:tmpl w:val="2EBEAEA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1710"/>
        </w:tabs>
        <w:ind w:left="1710" w:hanging="540"/>
      </w:p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720"/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lvlText w:val="%1.%2.%3.%4.%5.%6"/>
      <w:lvlJc w:val="left"/>
      <w:pPr>
        <w:tabs>
          <w:tab w:val="num" w:pos="6930"/>
        </w:tabs>
        <w:ind w:left="6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630"/>
        </w:tabs>
        <w:ind w:left="96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440"/>
      </w:pPr>
    </w:lvl>
  </w:abstractNum>
  <w:abstractNum w:abstractNumId="10" w15:restartNumberingAfterBreak="0">
    <w:nsid w:val="70E3035C"/>
    <w:multiLevelType w:val="multilevel"/>
    <w:tmpl w:val="41D4E6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C"/>
    <w:rsid w:val="00077D94"/>
    <w:rsid w:val="000924BC"/>
    <w:rsid w:val="0009666F"/>
    <w:rsid w:val="000C5B68"/>
    <w:rsid w:val="000D045A"/>
    <w:rsid w:val="000E42F9"/>
    <w:rsid w:val="000F21B5"/>
    <w:rsid w:val="00115030"/>
    <w:rsid w:val="0015703B"/>
    <w:rsid w:val="00163AE6"/>
    <w:rsid w:val="00193488"/>
    <w:rsid w:val="00201F59"/>
    <w:rsid w:val="0024717E"/>
    <w:rsid w:val="0028122B"/>
    <w:rsid w:val="002856C9"/>
    <w:rsid w:val="00295631"/>
    <w:rsid w:val="002C453B"/>
    <w:rsid w:val="0032285F"/>
    <w:rsid w:val="003538CB"/>
    <w:rsid w:val="003555DF"/>
    <w:rsid w:val="0038194B"/>
    <w:rsid w:val="003B7BAC"/>
    <w:rsid w:val="003B7C0B"/>
    <w:rsid w:val="003E5831"/>
    <w:rsid w:val="0040360B"/>
    <w:rsid w:val="0045678C"/>
    <w:rsid w:val="004A6FD0"/>
    <w:rsid w:val="004E20D8"/>
    <w:rsid w:val="005362DB"/>
    <w:rsid w:val="005467CE"/>
    <w:rsid w:val="005908BF"/>
    <w:rsid w:val="005A526E"/>
    <w:rsid w:val="005C0F6A"/>
    <w:rsid w:val="005D5A48"/>
    <w:rsid w:val="00662E2E"/>
    <w:rsid w:val="006631F1"/>
    <w:rsid w:val="006D2A5C"/>
    <w:rsid w:val="00730969"/>
    <w:rsid w:val="00756810"/>
    <w:rsid w:val="007A7486"/>
    <w:rsid w:val="00805D9C"/>
    <w:rsid w:val="00847E83"/>
    <w:rsid w:val="0085463D"/>
    <w:rsid w:val="00895FE4"/>
    <w:rsid w:val="00896F92"/>
    <w:rsid w:val="008B57AF"/>
    <w:rsid w:val="008D6E82"/>
    <w:rsid w:val="00900435"/>
    <w:rsid w:val="009047DF"/>
    <w:rsid w:val="00940638"/>
    <w:rsid w:val="00947083"/>
    <w:rsid w:val="00955F1C"/>
    <w:rsid w:val="00A524E2"/>
    <w:rsid w:val="00AA7E6A"/>
    <w:rsid w:val="00AB353D"/>
    <w:rsid w:val="00AE1E87"/>
    <w:rsid w:val="00AF0EF8"/>
    <w:rsid w:val="00B03995"/>
    <w:rsid w:val="00B25DB5"/>
    <w:rsid w:val="00B3106E"/>
    <w:rsid w:val="00B42A3C"/>
    <w:rsid w:val="00B75967"/>
    <w:rsid w:val="00B77599"/>
    <w:rsid w:val="00B77F14"/>
    <w:rsid w:val="00B80441"/>
    <w:rsid w:val="00B85220"/>
    <w:rsid w:val="00BA5B49"/>
    <w:rsid w:val="00BB53A4"/>
    <w:rsid w:val="00BC7165"/>
    <w:rsid w:val="00BF1763"/>
    <w:rsid w:val="00C65229"/>
    <w:rsid w:val="00C67F5B"/>
    <w:rsid w:val="00CB0019"/>
    <w:rsid w:val="00CB2FC6"/>
    <w:rsid w:val="00CB7E58"/>
    <w:rsid w:val="00D045A8"/>
    <w:rsid w:val="00D119EA"/>
    <w:rsid w:val="00D336CA"/>
    <w:rsid w:val="00D37EA3"/>
    <w:rsid w:val="00D61D70"/>
    <w:rsid w:val="00D755B7"/>
    <w:rsid w:val="00DB4438"/>
    <w:rsid w:val="00DD4697"/>
    <w:rsid w:val="00DF4B57"/>
    <w:rsid w:val="00E26EB4"/>
    <w:rsid w:val="00E3037B"/>
    <w:rsid w:val="00E4163D"/>
    <w:rsid w:val="00E70320"/>
    <w:rsid w:val="00E742A2"/>
    <w:rsid w:val="00E74F62"/>
    <w:rsid w:val="00E92DB8"/>
    <w:rsid w:val="00EB4A79"/>
    <w:rsid w:val="00EB7BDE"/>
    <w:rsid w:val="00F173F9"/>
    <w:rsid w:val="00F214AF"/>
    <w:rsid w:val="00F6527E"/>
    <w:rsid w:val="00F659F6"/>
    <w:rsid w:val="00F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2485CD-609B-46E7-A16E-16FC7BBE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D9"/>
    <w:rPr>
      <w:sz w:val="28"/>
      <w:szCs w:val="28"/>
    </w:rPr>
  </w:style>
  <w:style w:type="paragraph" w:styleId="Heading1">
    <w:name w:val="heading 1"/>
    <w:basedOn w:val="Normal"/>
    <w:next w:val="Normal"/>
    <w:qFormat/>
    <w:rsid w:val="007A6C80"/>
    <w:pPr>
      <w:keepNext/>
      <w:spacing w:before="360"/>
      <w:outlineLvl w:val="0"/>
    </w:pPr>
    <w:rPr>
      <w:rFonts w:eastAsia="Times New Roman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012D9"/>
    <w:pPr>
      <w:keepNext/>
      <w:spacing w:line="340" w:lineRule="exact"/>
      <w:outlineLvl w:val="1"/>
    </w:pPr>
    <w:rPr>
      <w:rFonts w:eastAsia="Times New Roman"/>
      <w:sz w:val="32"/>
      <w:szCs w:val="32"/>
    </w:rPr>
  </w:style>
  <w:style w:type="paragraph" w:styleId="Heading6">
    <w:name w:val="heading 6"/>
    <w:basedOn w:val="Normal"/>
    <w:next w:val="Normal"/>
    <w:qFormat/>
    <w:rsid w:val="008012D9"/>
    <w:pPr>
      <w:keepNext/>
      <w:spacing w:line="340" w:lineRule="exact"/>
      <w:outlineLvl w:val="5"/>
    </w:pPr>
    <w:rPr>
      <w:b/>
      <w:bCs/>
      <w:color w:val="000000"/>
      <w:sz w:val="32"/>
      <w:szCs w:val="32"/>
    </w:rPr>
  </w:style>
  <w:style w:type="paragraph" w:styleId="Heading7">
    <w:name w:val="heading 7"/>
    <w:basedOn w:val="Normal"/>
    <w:next w:val="Normal"/>
    <w:qFormat/>
    <w:rsid w:val="008012D9"/>
    <w:pPr>
      <w:keepNext/>
      <w:spacing w:line="340" w:lineRule="exact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8012D9"/>
  </w:style>
  <w:style w:type="character" w:customStyle="1" w:styleId="InternetLink">
    <w:name w:val="Internet Link"/>
    <w:rsid w:val="008012D9"/>
    <w:rPr>
      <w:rFonts w:cs="CordiaUPC"/>
      <w:color w:val="0000FF"/>
      <w:u w:val="single"/>
      <w:lang w:bidi="th-TH"/>
    </w:rPr>
  </w:style>
  <w:style w:type="character" w:customStyle="1" w:styleId="BalloonTextChar">
    <w:name w:val="Balloon Text Char"/>
    <w:link w:val="BalloonText"/>
    <w:uiPriority w:val="99"/>
    <w:semiHidden/>
    <w:qFormat/>
    <w:rsid w:val="00050A0D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qFormat/>
    <w:rsid w:val="00794568"/>
    <w:rPr>
      <w:sz w:val="28"/>
      <w:szCs w:val="28"/>
    </w:rPr>
  </w:style>
  <w:style w:type="character" w:styleId="CommentReference">
    <w:name w:val="annotation reference"/>
    <w:uiPriority w:val="99"/>
    <w:semiHidden/>
    <w:unhideWhenUsed/>
    <w:qFormat/>
    <w:rsid w:val="00FB695D"/>
    <w:rPr>
      <w:sz w:val="16"/>
      <w:szCs w:val="18"/>
    </w:rPr>
  </w:style>
  <w:style w:type="character" w:customStyle="1" w:styleId="CommentTextChar">
    <w:name w:val="Comment Text Char"/>
    <w:link w:val="CommentText"/>
    <w:uiPriority w:val="99"/>
    <w:semiHidden/>
    <w:qFormat/>
    <w:rsid w:val="00FB695D"/>
    <w:rPr>
      <w:szCs w:val="25"/>
    </w:rPr>
  </w:style>
  <w:style w:type="character" w:customStyle="1" w:styleId="CommentSubjectChar">
    <w:name w:val="Comment Subject Char"/>
    <w:link w:val="CommentSubject"/>
    <w:uiPriority w:val="99"/>
    <w:semiHidden/>
    <w:qFormat/>
    <w:rsid w:val="00FB695D"/>
    <w:rPr>
      <w:b/>
      <w:bCs/>
      <w:szCs w:val="25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47FC"/>
    <w:rPr>
      <w:rFonts w:ascii="Roman PS" w:eastAsia="Times New Roman" w:hAnsi="Roman P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0E12F9"/>
    <w:rPr>
      <w:rFonts w:ascii="Tahoma" w:hAnsi="Tahoma"/>
      <w:sz w:val="16"/>
    </w:rPr>
  </w:style>
  <w:style w:type="character" w:customStyle="1" w:styleId="ListLabel1">
    <w:name w:val="ListLabel 1"/>
    <w:qFormat/>
    <w:rsid w:val="000924BC"/>
    <w:rPr>
      <w:u w:val="none"/>
      <w:lang w:bidi="th-TH"/>
    </w:rPr>
  </w:style>
  <w:style w:type="character" w:customStyle="1" w:styleId="ListLabel2">
    <w:name w:val="ListLabel 2"/>
    <w:qFormat/>
    <w:rsid w:val="000924BC"/>
    <w:rPr>
      <w:b/>
      <w:sz w:val="30"/>
      <w:lang w:bidi="th-TH"/>
    </w:rPr>
  </w:style>
  <w:style w:type="character" w:customStyle="1" w:styleId="ListLabel3">
    <w:name w:val="ListLabel 3"/>
    <w:qFormat/>
    <w:rsid w:val="000924BC"/>
    <w:rPr>
      <w:b/>
      <w:bCs/>
      <w:sz w:val="40"/>
      <w:szCs w:val="40"/>
      <w:lang w:bidi="th-TH"/>
    </w:rPr>
  </w:style>
  <w:style w:type="character" w:customStyle="1" w:styleId="ListLabel4">
    <w:name w:val="ListLabel 4"/>
    <w:qFormat/>
    <w:rsid w:val="000924BC"/>
    <w:rPr>
      <w:b/>
      <w:bCs/>
      <w:lang w:bidi="th-TH"/>
    </w:rPr>
  </w:style>
  <w:style w:type="character" w:customStyle="1" w:styleId="ListLabel5">
    <w:name w:val="ListLabel 5"/>
    <w:qFormat/>
    <w:rsid w:val="000924BC"/>
    <w:rPr>
      <w:b/>
      <w:bCs/>
      <w:sz w:val="30"/>
    </w:rPr>
  </w:style>
  <w:style w:type="character" w:customStyle="1" w:styleId="ListLabel6">
    <w:name w:val="ListLabel 6"/>
    <w:qFormat/>
    <w:rsid w:val="000924BC"/>
    <w:rPr>
      <w:sz w:val="28"/>
      <w:szCs w:val="28"/>
      <w:lang w:bidi="th-TH"/>
    </w:rPr>
  </w:style>
  <w:style w:type="character" w:customStyle="1" w:styleId="ListLabel7">
    <w:name w:val="ListLabel 7"/>
    <w:qFormat/>
    <w:rsid w:val="000924BC"/>
    <w:rPr>
      <w:color w:val="00000A"/>
    </w:rPr>
  </w:style>
  <w:style w:type="character" w:customStyle="1" w:styleId="ListLabel8">
    <w:name w:val="ListLabel 8"/>
    <w:qFormat/>
    <w:rsid w:val="000924BC"/>
    <w:rPr>
      <w:sz w:val="16"/>
      <w:szCs w:val="16"/>
    </w:rPr>
  </w:style>
  <w:style w:type="character" w:customStyle="1" w:styleId="ListLabel9">
    <w:name w:val="ListLabel 9"/>
    <w:qFormat/>
    <w:rsid w:val="000924BC"/>
    <w:rPr>
      <w:b/>
      <w:sz w:val="30"/>
    </w:rPr>
  </w:style>
  <w:style w:type="paragraph" w:customStyle="1" w:styleId="Heading">
    <w:name w:val="Heading"/>
    <w:basedOn w:val="Normal"/>
    <w:next w:val="TextBody"/>
    <w:qFormat/>
    <w:rsid w:val="000924BC"/>
    <w:pPr>
      <w:keepNext/>
      <w:spacing w:before="240" w:after="120"/>
    </w:pPr>
    <w:rPr>
      <w:rFonts w:ascii="Liberation Sans" w:eastAsia="Microsoft YaHei" w:hAnsi="Liberation Sans" w:cs="Cordia New"/>
      <w:szCs w:val="37"/>
    </w:rPr>
  </w:style>
  <w:style w:type="paragraph" w:customStyle="1" w:styleId="TextBody">
    <w:name w:val="Text Body"/>
    <w:basedOn w:val="Normal"/>
    <w:rsid w:val="008012D9"/>
    <w:pPr>
      <w:spacing w:line="340" w:lineRule="exact"/>
    </w:pPr>
    <w:rPr>
      <w:rFonts w:eastAsia="Times New Roman"/>
      <w:sz w:val="32"/>
      <w:szCs w:val="32"/>
    </w:rPr>
  </w:style>
  <w:style w:type="paragraph" w:styleId="List">
    <w:name w:val="List"/>
    <w:basedOn w:val="TextBody"/>
    <w:rsid w:val="000924BC"/>
  </w:style>
  <w:style w:type="paragraph" w:styleId="Caption">
    <w:name w:val="caption"/>
    <w:basedOn w:val="Normal"/>
    <w:qFormat/>
    <w:rsid w:val="000924BC"/>
    <w:pPr>
      <w:suppressLineNumbers/>
      <w:spacing w:before="120" w:after="120"/>
    </w:pPr>
    <w:rPr>
      <w:i/>
      <w:iCs/>
      <w:sz w:val="24"/>
      <w:szCs w:val="32"/>
    </w:rPr>
  </w:style>
  <w:style w:type="paragraph" w:customStyle="1" w:styleId="Index">
    <w:name w:val="Index"/>
    <w:basedOn w:val="Normal"/>
    <w:qFormat/>
    <w:rsid w:val="000924BC"/>
    <w:pPr>
      <w:suppressLineNumbers/>
    </w:pPr>
  </w:style>
  <w:style w:type="paragraph" w:styleId="Header">
    <w:name w:val="header"/>
    <w:basedOn w:val="Normal"/>
    <w:link w:val="HeaderChar"/>
    <w:rsid w:val="008012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12D9"/>
    <w:pPr>
      <w:tabs>
        <w:tab w:val="center" w:pos="4320"/>
        <w:tab w:val="right" w:pos="8640"/>
      </w:tabs>
    </w:pPr>
    <w:rPr>
      <w:rFonts w:ascii="Roman PS" w:eastAsia="Times New Roman" w:hAnsi="Roman PS"/>
      <w:sz w:val="20"/>
      <w:szCs w:val="20"/>
    </w:rPr>
  </w:style>
  <w:style w:type="paragraph" w:styleId="BodyTextIndent3">
    <w:name w:val="Body Text Indent 3"/>
    <w:basedOn w:val="Normal"/>
    <w:qFormat/>
    <w:rsid w:val="008012D9"/>
    <w:pPr>
      <w:spacing w:line="340" w:lineRule="exact"/>
      <w:ind w:left="1701"/>
    </w:pPr>
    <w:rPr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0A0D"/>
    <w:rPr>
      <w:rFonts w:ascii="Tahoma" w:hAnsi="Tahoma"/>
      <w:sz w:val="16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B695D"/>
    <w:rPr>
      <w:sz w:val="20"/>
      <w:szCs w:val="25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B695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0E12F9"/>
    <w:rPr>
      <w:rFonts w:ascii="Tahoma" w:hAnsi="Tahoma"/>
      <w:sz w:val="16"/>
      <w:szCs w:val="20"/>
    </w:rPr>
  </w:style>
  <w:style w:type="paragraph" w:customStyle="1" w:styleId="FrameContents">
    <w:name w:val="Frame Contents"/>
    <w:basedOn w:val="Normal"/>
    <w:qFormat/>
    <w:rsid w:val="000924BC"/>
  </w:style>
  <w:style w:type="paragraph" w:styleId="ListParagraph">
    <w:name w:val="List Paragraph"/>
    <w:basedOn w:val="Normal"/>
    <w:uiPriority w:val="34"/>
    <w:qFormat/>
    <w:rsid w:val="00D37EA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tap@nstda.or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Kanjana Puttibut</cp:lastModifiedBy>
  <cp:revision>34</cp:revision>
  <cp:lastPrinted>2016-11-07T02:43:00Z</cp:lastPrinted>
  <dcterms:created xsi:type="dcterms:W3CDTF">2016-06-24T06:46:00Z</dcterms:created>
  <dcterms:modified xsi:type="dcterms:W3CDTF">2016-11-10T06:23:00Z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